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0CD9E" w14:textId="77777777" w:rsidR="00951EB0" w:rsidRDefault="00951EB0" w:rsidP="00705B88">
      <w:pPr>
        <w:pStyle w:val="Title"/>
        <w:rPr>
          <w:rStyle w:val="Strong"/>
        </w:rPr>
      </w:pPr>
    </w:p>
    <w:p w14:paraId="017D0197" w14:textId="77777777" w:rsidR="00951EB0" w:rsidRDefault="00951EB0" w:rsidP="00705B88">
      <w:pPr>
        <w:pStyle w:val="Title"/>
        <w:rPr>
          <w:rStyle w:val="Strong"/>
        </w:rPr>
      </w:pPr>
    </w:p>
    <w:p w14:paraId="33B2B381" w14:textId="77777777" w:rsidR="00951EB0" w:rsidRDefault="00951EB0" w:rsidP="00705B88">
      <w:pPr>
        <w:pStyle w:val="Title"/>
        <w:rPr>
          <w:rStyle w:val="Strong"/>
        </w:rPr>
      </w:pPr>
    </w:p>
    <w:p w14:paraId="699D37CD" w14:textId="77777777" w:rsidR="00951EB0" w:rsidRDefault="00951EB0" w:rsidP="00705B88">
      <w:pPr>
        <w:pStyle w:val="Title"/>
        <w:rPr>
          <w:rStyle w:val="Strong"/>
        </w:rPr>
      </w:pPr>
    </w:p>
    <w:p w14:paraId="4F7293F1" w14:textId="77777777" w:rsidR="00951EB0" w:rsidRDefault="00951EB0" w:rsidP="00705B88">
      <w:pPr>
        <w:pStyle w:val="Title"/>
        <w:rPr>
          <w:rStyle w:val="Strong"/>
        </w:rPr>
      </w:pPr>
    </w:p>
    <w:p w14:paraId="79A26C40" w14:textId="77777777" w:rsidR="00951EB0" w:rsidRDefault="00951EB0" w:rsidP="00002374">
      <w:pPr>
        <w:pStyle w:val="Title"/>
        <w:jc w:val="center"/>
        <w:rPr>
          <w:rStyle w:val="Strong"/>
        </w:rPr>
      </w:pPr>
    </w:p>
    <w:p w14:paraId="671FBC13" w14:textId="112BA898" w:rsidR="00C80799" w:rsidRPr="009E2470" w:rsidRDefault="00CD0E99" w:rsidP="00F00DC4">
      <w:pPr>
        <w:pStyle w:val="Title"/>
        <w:jc w:val="center"/>
        <w:rPr>
          <w:rStyle w:val="Strong"/>
        </w:rPr>
      </w:pPr>
      <w:r>
        <w:rPr>
          <w:rStyle w:val="Strong"/>
        </w:rPr>
        <w:t>UAE</w:t>
      </w:r>
      <w:r w:rsidR="00F00DC4">
        <w:rPr>
          <w:rStyle w:val="Strong"/>
        </w:rPr>
        <w:t xml:space="preserve"> </w:t>
      </w:r>
      <w:r w:rsidR="003045B7">
        <w:rPr>
          <w:rStyle w:val="Strong"/>
        </w:rPr>
        <w:t xml:space="preserve">PASS </w:t>
      </w:r>
      <w:r w:rsidR="00431E74">
        <w:rPr>
          <w:rStyle w:val="Strong"/>
        </w:rPr>
        <w:t>–</w:t>
      </w:r>
      <w:r w:rsidR="003045B7">
        <w:rPr>
          <w:rStyle w:val="Strong"/>
        </w:rPr>
        <w:t xml:space="preserve"> </w:t>
      </w:r>
      <w:r w:rsidR="00DE728D">
        <w:rPr>
          <w:rStyle w:val="Strong"/>
        </w:rPr>
        <w:t>E</w:t>
      </w:r>
      <w:r w:rsidR="00431E74">
        <w:rPr>
          <w:rStyle w:val="Strong"/>
        </w:rPr>
        <w:t xml:space="preserve"> </w:t>
      </w:r>
      <w:r w:rsidR="00DE728D">
        <w:rPr>
          <w:rStyle w:val="Strong"/>
        </w:rPr>
        <w:t>SEAL</w:t>
      </w:r>
      <w:r w:rsidR="00F00DC4">
        <w:rPr>
          <w:rStyle w:val="Strong"/>
        </w:rPr>
        <w:t xml:space="preserve"> I</w:t>
      </w:r>
      <w:r w:rsidR="006232AC">
        <w:rPr>
          <w:rStyle w:val="Strong"/>
        </w:rPr>
        <w:t xml:space="preserve">ntegration </w:t>
      </w:r>
      <w:r w:rsidR="00D74421">
        <w:rPr>
          <w:rStyle w:val="Strong"/>
        </w:rPr>
        <w:t xml:space="preserve">– </w:t>
      </w:r>
      <w:r w:rsidR="0047794C">
        <w:rPr>
          <w:rStyle w:val="Strong"/>
        </w:rPr>
        <w:t xml:space="preserve">Service </w:t>
      </w:r>
      <w:r w:rsidR="00D74421">
        <w:rPr>
          <w:rStyle w:val="Strong"/>
        </w:rPr>
        <w:t>P</w:t>
      </w:r>
      <w:r w:rsidR="0047794C">
        <w:rPr>
          <w:rStyle w:val="Strong"/>
        </w:rPr>
        <w:t>rovider</w:t>
      </w:r>
      <w:r w:rsidR="00D74421">
        <w:rPr>
          <w:rStyle w:val="Strong"/>
        </w:rPr>
        <w:t xml:space="preserve"> </w:t>
      </w:r>
      <w:r w:rsidR="00A07E05">
        <w:rPr>
          <w:rStyle w:val="Strong"/>
        </w:rPr>
        <w:t>Questionnaire</w:t>
      </w:r>
    </w:p>
    <w:p w14:paraId="477F033D" w14:textId="77777777" w:rsidR="00951EB0" w:rsidRDefault="00951EB0" w:rsidP="009E2470">
      <w:pPr>
        <w:rPr>
          <w:i/>
          <w:iCs/>
          <w:sz w:val="28"/>
          <w:szCs w:val="28"/>
        </w:rPr>
      </w:pPr>
    </w:p>
    <w:p w14:paraId="6EAC08EF" w14:textId="77777777" w:rsidR="00951EB0" w:rsidRDefault="00951EB0" w:rsidP="009E2470">
      <w:pPr>
        <w:rPr>
          <w:i/>
          <w:iCs/>
          <w:sz w:val="28"/>
          <w:szCs w:val="28"/>
        </w:rPr>
      </w:pPr>
    </w:p>
    <w:p w14:paraId="58DFA77E" w14:textId="7DB3FB89" w:rsidR="009E2470" w:rsidRDefault="00BC42E4" w:rsidP="00365671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Document version </w:t>
      </w:r>
      <w:r w:rsidR="00365671">
        <w:rPr>
          <w:i/>
          <w:iCs/>
          <w:sz w:val="28"/>
          <w:szCs w:val="28"/>
        </w:rPr>
        <w:t>0.</w:t>
      </w:r>
      <w:r w:rsidR="00156D5D">
        <w:rPr>
          <w:i/>
          <w:iCs/>
          <w:sz w:val="28"/>
          <w:szCs w:val="28"/>
        </w:rPr>
        <w:t>2</w:t>
      </w:r>
    </w:p>
    <w:p w14:paraId="1729718E" w14:textId="4427F07C" w:rsidR="00951EB0" w:rsidRDefault="00951EB0" w:rsidP="00D74421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Created </w:t>
      </w:r>
      <w:r w:rsidR="00FB6830">
        <w:rPr>
          <w:i/>
          <w:iCs/>
          <w:sz w:val="28"/>
          <w:szCs w:val="28"/>
        </w:rPr>
        <w:t>Date:</w:t>
      </w:r>
      <w:r>
        <w:rPr>
          <w:i/>
          <w:iCs/>
          <w:sz w:val="28"/>
          <w:szCs w:val="28"/>
        </w:rPr>
        <w:t xml:space="preserve"> </w:t>
      </w:r>
      <w:r w:rsidR="005E5165">
        <w:rPr>
          <w:i/>
          <w:iCs/>
          <w:sz w:val="28"/>
          <w:szCs w:val="28"/>
        </w:rPr>
        <w:t>22-12-2023.</w:t>
      </w:r>
    </w:p>
    <w:p w14:paraId="2BF613D4" w14:textId="77777777" w:rsidR="00951EB0" w:rsidRDefault="00951EB0" w:rsidP="00951EB0">
      <w:pPr>
        <w:jc w:val="center"/>
        <w:rPr>
          <w:i/>
          <w:iCs/>
          <w:sz w:val="28"/>
          <w:szCs w:val="28"/>
        </w:rPr>
      </w:pPr>
    </w:p>
    <w:p w14:paraId="1A636B2F" w14:textId="77777777" w:rsidR="00951EB0" w:rsidRDefault="00951EB0" w:rsidP="00951EB0">
      <w:pPr>
        <w:jc w:val="center"/>
        <w:rPr>
          <w:i/>
          <w:iCs/>
          <w:sz w:val="28"/>
          <w:szCs w:val="28"/>
        </w:rPr>
      </w:pPr>
    </w:p>
    <w:p w14:paraId="7313A245" w14:textId="77777777" w:rsidR="00951EB0" w:rsidRDefault="00951EB0" w:rsidP="00951EB0">
      <w:pPr>
        <w:jc w:val="center"/>
        <w:rPr>
          <w:i/>
          <w:iCs/>
          <w:sz w:val="28"/>
          <w:szCs w:val="28"/>
        </w:rPr>
      </w:pPr>
    </w:p>
    <w:p w14:paraId="534513BF" w14:textId="77777777" w:rsidR="00951EB0" w:rsidRDefault="00951EB0" w:rsidP="00951EB0">
      <w:pPr>
        <w:jc w:val="center"/>
        <w:rPr>
          <w:i/>
          <w:iCs/>
          <w:sz w:val="28"/>
          <w:szCs w:val="28"/>
        </w:rPr>
      </w:pPr>
    </w:p>
    <w:p w14:paraId="1C1368C5" w14:textId="77777777" w:rsidR="00951EB0" w:rsidRDefault="00951EB0" w:rsidP="00951EB0">
      <w:pPr>
        <w:jc w:val="center"/>
        <w:rPr>
          <w:i/>
          <w:iCs/>
          <w:sz w:val="28"/>
          <w:szCs w:val="28"/>
        </w:rPr>
      </w:pPr>
    </w:p>
    <w:p w14:paraId="2FA71400" w14:textId="77777777" w:rsidR="00951EB0" w:rsidRDefault="00951EB0" w:rsidP="00951EB0">
      <w:pPr>
        <w:jc w:val="center"/>
        <w:rPr>
          <w:i/>
          <w:iCs/>
          <w:sz w:val="28"/>
          <w:szCs w:val="28"/>
        </w:rPr>
      </w:pPr>
    </w:p>
    <w:p w14:paraId="37B713F3" w14:textId="77777777" w:rsidR="00951EB0" w:rsidRDefault="00951EB0" w:rsidP="00951EB0">
      <w:pPr>
        <w:jc w:val="center"/>
        <w:rPr>
          <w:i/>
          <w:iCs/>
          <w:sz w:val="28"/>
          <w:szCs w:val="28"/>
        </w:rPr>
      </w:pPr>
    </w:p>
    <w:p w14:paraId="058523DA" w14:textId="77777777" w:rsidR="00951EB0" w:rsidRDefault="00951EB0" w:rsidP="00951EB0">
      <w:pPr>
        <w:jc w:val="center"/>
        <w:rPr>
          <w:i/>
          <w:iCs/>
          <w:sz w:val="28"/>
          <w:szCs w:val="28"/>
        </w:rPr>
      </w:pPr>
    </w:p>
    <w:p w14:paraId="5FBD1C1D" w14:textId="77777777" w:rsidR="00951EB0" w:rsidRDefault="00951EB0" w:rsidP="00951EB0">
      <w:pPr>
        <w:jc w:val="center"/>
        <w:rPr>
          <w:i/>
          <w:iCs/>
          <w:sz w:val="28"/>
          <w:szCs w:val="28"/>
        </w:rPr>
      </w:pPr>
    </w:p>
    <w:p w14:paraId="74EC6E08" w14:textId="77777777" w:rsidR="00951EB0" w:rsidRDefault="00951EB0" w:rsidP="00951EB0">
      <w:pPr>
        <w:jc w:val="center"/>
        <w:rPr>
          <w:i/>
          <w:iCs/>
          <w:sz w:val="28"/>
          <w:szCs w:val="28"/>
        </w:rPr>
      </w:pPr>
    </w:p>
    <w:p w14:paraId="2D461F85" w14:textId="77777777" w:rsidR="00951EB0" w:rsidRDefault="00951EB0" w:rsidP="00951EB0">
      <w:pPr>
        <w:jc w:val="center"/>
        <w:rPr>
          <w:i/>
          <w:iCs/>
          <w:sz w:val="28"/>
          <w:szCs w:val="28"/>
        </w:rPr>
      </w:pPr>
    </w:p>
    <w:p w14:paraId="7633F978" w14:textId="77777777" w:rsidR="00DB6D41" w:rsidRDefault="00DB6D41">
      <w:pPr>
        <w:pStyle w:val="TOCHeading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42F66DB9" w14:textId="77777777" w:rsidR="00887F0E" w:rsidRDefault="00887F0E" w:rsidP="00887F0E">
      <w:bookmarkStart w:id="0" w:name="_Toc266692053"/>
      <w:bookmarkStart w:id="1" w:name="_Toc299876608"/>
      <w:bookmarkStart w:id="2" w:name="_Toc315446060"/>
      <w:bookmarkStart w:id="3" w:name="_Toc350682970"/>
    </w:p>
    <w:p w14:paraId="02DC393D" w14:textId="77777777" w:rsidR="00887F0E" w:rsidRDefault="00887F0E" w:rsidP="00887F0E"/>
    <w:p w14:paraId="558C8345" w14:textId="77777777" w:rsidR="00887F0E" w:rsidRDefault="00887F0E" w:rsidP="00887F0E"/>
    <w:p w14:paraId="0A94CB0F" w14:textId="77777777" w:rsidR="00887F0E" w:rsidRDefault="00887F0E" w:rsidP="00887F0E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210005909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93EB287" w14:textId="77777777" w:rsidR="00887F0E" w:rsidRDefault="00887F0E" w:rsidP="00887F0E">
          <w:pPr>
            <w:pStyle w:val="TOCHeading"/>
          </w:pPr>
          <w:r>
            <w:t>Table of Contents</w:t>
          </w:r>
        </w:p>
        <w:p w14:paraId="4553A1BC" w14:textId="77777777" w:rsidR="000707E3" w:rsidRDefault="00887F0E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6653415" w:history="1">
            <w:r w:rsidR="000707E3" w:rsidRPr="00F91C0B">
              <w:rPr>
                <w:rStyle w:val="Hyperlink"/>
                <w:noProof/>
              </w:rPr>
              <w:t>Document Control</w:t>
            </w:r>
            <w:r w:rsidR="000707E3">
              <w:rPr>
                <w:noProof/>
                <w:webHidden/>
              </w:rPr>
              <w:tab/>
            </w:r>
            <w:r w:rsidR="000707E3">
              <w:rPr>
                <w:noProof/>
                <w:webHidden/>
              </w:rPr>
              <w:fldChar w:fldCharType="begin"/>
            </w:r>
            <w:r w:rsidR="000707E3">
              <w:rPr>
                <w:noProof/>
                <w:webHidden/>
              </w:rPr>
              <w:instrText xml:space="preserve"> PAGEREF _Toc536653415 \h </w:instrText>
            </w:r>
            <w:r w:rsidR="000707E3">
              <w:rPr>
                <w:noProof/>
                <w:webHidden/>
              </w:rPr>
            </w:r>
            <w:r w:rsidR="000707E3">
              <w:rPr>
                <w:noProof/>
                <w:webHidden/>
              </w:rPr>
              <w:fldChar w:fldCharType="separate"/>
            </w:r>
            <w:r w:rsidR="000707E3">
              <w:rPr>
                <w:noProof/>
                <w:webHidden/>
              </w:rPr>
              <w:t>3</w:t>
            </w:r>
            <w:r w:rsidR="000707E3">
              <w:rPr>
                <w:noProof/>
                <w:webHidden/>
              </w:rPr>
              <w:fldChar w:fldCharType="end"/>
            </w:r>
          </w:hyperlink>
        </w:p>
        <w:p w14:paraId="34708815" w14:textId="77777777" w:rsidR="000707E3" w:rsidRDefault="005E5165">
          <w:pPr>
            <w:pStyle w:val="TOC2"/>
            <w:tabs>
              <w:tab w:val="right" w:leader="dot" w:pos="10790"/>
            </w:tabs>
            <w:rPr>
              <w:rFonts w:cstheme="minorBidi"/>
              <w:noProof/>
            </w:rPr>
          </w:pPr>
          <w:hyperlink w:anchor="_Toc536653416" w:history="1">
            <w:r w:rsidR="000707E3" w:rsidRPr="00F91C0B">
              <w:rPr>
                <w:rStyle w:val="Hyperlink"/>
                <w:noProof/>
              </w:rPr>
              <w:t>Document History</w:t>
            </w:r>
            <w:r w:rsidR="000707E3">
              <w:rPr>
                <w:noProof/>
                <w:webHidden/>
              </w:rPr>
              <w:tab/>
            </w:r>
            <w:r w:rsidR="000707E3">
              <w:rPr>
                <w:noProof/>
                <w:webHidden/>
              </w:rPr>
              <w:fldChar w:fldCharType="begin"/>
            </w:r>
            <w:r w:rsidR="000707E3">
              <w:rPr>
                <w:noProof/>
                <w:webHidden/>
              </w:rPr>
              <w:instrText xml:space="preserve"> PAGEREF _Toc536653416 \h </w:instrText>
            </w:r>
            <w:r w:rsidR="000707E3">
              <w:rPr>
                <w:noProof/>
                <w:webHidden/>
              </w:rPr>
            </w:r>
            <w:r w:rsidR="000707E3">
              <w:rPr>
                <w:noProof/>
                <w:webHidden/>
              </w:rPr>
              <w:fldChar w:fldCharType="separate"/>
            </w:r>
            <w:r w:rsidR="000707E3">
              <w:rPr>
                <w:noProof/>
                <w:webHidden/>
              </w:rPr>
              <w:t>3</w:t>
            </w:r>
            <w:r w:rsidR="000707E3">
              <w:rPr>
                <w:noProof/>
                <w:webHidden/>
              </w:rPr>
              <w:fldChar w:fldCharType="end"/>
            </w:r>
          </w:hyperlink>
        </w:p>
        <w:p w14:paraId="5C215EDA" w14:textId="77777777" w:rsidR="000707E3" w:rsidRDefault="005E5165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536653417" w:history="1">
            <w:r w:rsidR="000707E3" w:rsidRPr="00F91C0B">
              <w:rPr>
                <w:rStyle w:val="Hyperlink"/>
                <w:b/>
                <w:bCs/>
                <w:noProof/>
              </w:rPr>
              <w:t>Introduction</w:t>
            </w:r>
            <w:r w:rsidR="000707E3">
              <w:rPr>
                <w:noProof/>
                <w:webHidden/>
              </w:rPr>
              <w:tab/>
            </w:r>
            <w:r w:rsidR="000707E3">
              <w:rPr>
                <w:noProof/>
                <w:webHidden/>
              </w:rPr>
              <w:fldChar w:fldCharType="begin"/>
            </w:r>
            <w:r w:rsidR="000707E3">
              <w:rPr>
                <w:noProof/>
                <w:webHidden/>
              </w:rPr>
              <w:instrText xml:space="preserve"> PAGEREF _Toc536653417 \h </w:instrText>
            </w:r>
            <w:r w:rsidR="000707E3">
              <w:rPr>
                <w:noProof/>
                <w:webHidden/>
              </w:rPr>
            </w:r>
            <w:r w:rsidR="000707E3">
              <w:rPr>
                <w:noProof/>
                <w:webHidden/>
              </w:rPr>
              <w:fldChar w:fldCharType="separate"/>
            </w:r>
            <w:r w:rsidR="000707E3">
              <w:rPr>
                <w:noProof/>
                <w:webHidden/>
              </w:rPr>
              <w:t>4</w:t>
            </w:r>
            <w:r w:rsidR="000707E3">
              <w:rPr>
                <w:noProof/>
                <w:webHidden/>
              </w:rPr>
              <w:fldChar w:fldCharType="end"/>
            </w:r>
          </w:hyperlink>
        </w:p>
        <w:p w14:paraId="0740A724" w14:textId="77777777" w:rsidR="000707E3" w:rsidRDefault="005E5165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536653418" w:history="1">
            <w:r w:rsidR="000707E3" w:rsidRPr="00F91C0B">
              <w:rPr>
                <w:rStyle w:val="Hyperlink"/>
                <w:b/>
                <w:bCs/>
                <w:noProof/>
              </w:rPr>
              <w:t>Questionnaire</w:t>
            </w:r>
            <w:r w:rsidR="000707E3">
              <w:rPr>
                <w:noProof/>
                <w:webHidden/>
              </w:rPr>
              <w:tab/>
            </w:r>
            <w:r w:rsidR="000707E3">
              <w:rPr>
                <w:noProof/>
                <w:webHidden/>
              </w:rPr>
              <w:fldChar w:fldCharType="begin"/>
            </w:r>
            <w:r w:rsidR="000707E3">
              <w:rPr>
                <w:noProof/>
                <w:webHidden/>
              </w:rPr>
              <w:instrText xml:space="preserve"> PAGEREF _Toc536653418 \h </w:instrText>
            </w:r>
            <w:r w:rsidR="000707E3">
              <w:rPr>
                <w:noProof/>
                <w:webHidden/>
              </w:rPr>
            </w:r>
            <w:r w:rsidR="000707E3">
              <w:rPr>
                <w:noProof/>
                <w:webHidden/>
              </w:rPr>
              <w:fldChar w:fldCharType="separate"/>
            </w:r>
            <w:r w:rsidR="000707E3">
              <w:rPr>
                <w:noProof/>
                <w:webHidden/>
              </w:rPr>
              <w:t>4</w:t>
            </w:r>
            <w:r w:rsidR="000707E3">
              <w:rPr>
                <w:noProof/>
                <w:webHidden/>
              </w:rPr>
              <w:fldChar w:fldCharType="end"/>
            </w:r>
          </w:hyperlink>
        </w:p>
        <w:p w14:paraId="5658D0AA" w14:textId="77777777" w:rsidR="000707E3" w:rsidRDefault="005E5165">
          <w:pPr>
            <w:pStyle w:val="TOC2"/>
            <w:tabs>
              <w:tab w:val="right" w:leader="dot" w:pos="10790"/>
            </w:tabs>
            <w:rPr>
              <w:rFonts w:cstheme="minorBidi"/>
              <w:noProof/>
            </w:rPr>
          </w:pPr>
          <w:hyperlink w:anchor="_Toc536653419" w:history="1">
            <w:r w:rsidR="000707E3" w:rsidRPr="00F91C0B">
              <w:rPr>
                <w:rStyle w:val="Hyperlink"/>
                <w:b/>
                <w:bCs/>
                <w:noProof/>
              </w:rPr>
              <w:t>Entity Details</w:t>
            </w:r>
            <w:r w:rsidR="000707E3">
              <w:rPr>
                <w:noProof/>
                <w:webHidden/>
              </w:rPr>
              <w:tab/>
            </w:r>
            <w:r w:rsidR="000707E3">
              <w:rPr>
                <w:noProof/>
                <w:webHidden/>
              </w:rPr>
              <w:fldChar w:fldCharType="begin"/>
            </w:r>
            <w:r w:rsidR="000707E3">
              <w:rPr>
                <w:noProof/>
                <w:webHidden/>
              </w:rPr>
              <w:instrText xml:space="preserve"> PAGEREF _Toc536653419 \h </w:instrText>
            </w:r>
            <w:r w:rsidR="000707E3">
              <w:rPr>
                <w:noProof/>
                <w:webHidden/>
              </w:rPr>
            </w:r>
            <w:r w:rsidR="000707E3">
              <w:rPr>
                <w:noProof/>
                <w:webHidden/>
              </w:rPr>
              <w:fldChar w:fldCharType="separate"/>
            </w:r>
            <w:r w:rsidR="000707E3">
              <w:rPr>
                <w:noProof/>
                <w:webHidden/>
              </w:rPr>
              <w:t>4</w:t>
            </w:r>
            <w:r w:rsidR="000707E3">
              <w:rPr>
                <w:noProof/>
                <w:webHidden/>
              </w:rPr>
              <w:fldChar w:fldCharType="end"/>
            </w:r>
          </w:hyperlink>
        </w:p>
        <w:p w14:paraId="2849F9A1" w14:textId="77777777" w:rsidR="000707E3" w:rsidRDefault="005E5165">
          <w:pPr>
            <w:pStyle w:val="TOC2"/>
            <w:tabs>
              <w:tab w:val="right" w:leader="dot" w:pos="10790"/>
            </w:tabs>
            <w:rPr>
              <w:rFonts w:cstheme="minorBidi"/>
              <w:noProof/>
            </w:rPr>
          </w:pPr>
          <w:hyperlink w:anchor="_Toc536653420" w:history="1">
            <w:r w:rsidR="000707E3" w:rsidRPr="00F91C0B">
              <w:rPr>
                <w:rStyle w:val="Hyperlink"/>
                <w:b/>
                <w:bCs/>
                <w:noProof/>
              </w:rPr>
              <w:t>Use Case Related</w:t>
            </w:r>
            <w:r w:rsidR="000707E3">
              <w:rPr>
                <w:noProof/>
                <w:webHidden/>
              </w:rPr>
              <w:tab/>
            </w:r>
            <w:r w:rsidR="000707E3">
              <w:rPr>
                <w:noProof/>
                <w:webHidden/>
              </w:rPr>
              <w:fldChar w:fldCharType="begin"/>
            </w:r>
            <w:r w:rsidR="000707E3">
              <w:rPr>
                <w:noProof/>
                <w:webHidden/>
              </w:rPr>
              <w:instrText xml:space="preserve"> PAGEREF _Toc536653420 \h </w:instrText>
            </w:r>
            <w:r w:rsidR="000707E3">
              <w:rPr>
                <w:noProof/>
                <w:webHidden/>
              </w:rPr>
            </w:r>
            <w:r w:rsidR="000707E3">
              <w:rPr>
                <w:noProof/>
                <w:webHidden/>
              </w:rPr>
              <w:fldChar w:fldCharType="separate"/>
            </w:r>
            <w:r w:rsidR="000707E3">
              <w:rPr>
                <w:noProof/>
                <w:webHidden/>
              </w:rPr>
              <w:t>4</w:t>
            </w:r>
            <w:r w:rsidR="000707E3">
              <w:rPr>
                <w:noProof/>
                <w:webHidden/>
              </w:rPr>
              <w:fldChar w:fldCharType="end"/>
            </w:r>
          </w:hyperlink>
        </w:p>
        <w:p w14:paraId="38FA503C" w14:textId="77777777" w:rsidR="00887F0E" w:rsidRDefault="00887F0E" w:rsidP="00887F0E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75E4D0DB" w14:textId="77777777" w:rsidR="00887F0E" w:rsidRDefault="00887F0E" w:rsidP="00887F0E"/>
    <w:p w14:paraId="662D5133" w14:textId="77777777" w:rsidR="00887F0E" w:rsidRDefault="00887F0E" w:rsidP="00887F0E"/>
    <w:p w14:paraId="7391043D" w14:textId="77777777" w:rsidR="00887F0E" w:rsidRDefault="00887F0E" w:rsidP="00887F0E"/>
    <w:p w14:paraId="1D5C9BE3" w14:textId="77777777" w:rsidR="00887F0E" w:rsidRDefault="00887F0E" w:rsidP="00887F0E"/>
    <w:p w14:paraId="04D51388" w14:textId="77777777" w:rsidR="00887F0E" w:rsidRDefault="00887F0E" w:rsidP="00887F0E"/>
    <w:p w14:paraId="7D5B077E" w14:textId="77777777" w:rsidR="00887F0E" w:rsidRDefault="00887F0E" w:rsidP="00887F0E"/>
    <w:p w14:paraId="283B6ABB" w14:textId="77777777" w:rsidR="00887F0E" w:rsidRDefault="00887F0E" w:rsidP="00887F0E"/>
    <w:p w14:paraId="0A7A4873" w14:textId="77777777" w:rsidR="00887F0E" w:rsidRDefault="00887F0E" w:rsidP="00887F0E"/>
    <w:p w14:paraId="103A2651" w14:textId="77777777" w:rsidR="00887F0E" w:rsidRDefault="00887F0E" w:rsidP="00887F0E"/>
    <w:p w14:paraId="21DCB04B" w14:textId="77777777" w:rsidR="00887F0E" w:rsidRDefault="00887F0E" w:rsidP="00887F0E"/>
    <w:p w14:paraId="2A63EFEF" w14:textId="77777777" w:rsidR="00887F0E" w:rsidRDefault="00887F0E" w:rsidP="00887F0E"/>
    <w:p w14:paraId="56F870A0" w14:textId="77777777" w:rsidR="00887F0E" w:rsidRDefault="00887F0E" w:rsidP="00887F0E"/>
    <w:p w14:paraId="14058AEF" w14:textId="77777777" w:rsidR="00887F0E" w:rsidRDefault="00887F0E" w:rsidP="00887F0E"/>
    <w:p w14:paraId="33AFC060" w14:textId="77777777" w:rsidR="00887F0E" w:rsidRDefault="00887F0E" w:rsidP="00887F0E"/>
    <w:p w14:paraId="7873FCA3" w14:textId="77777777" w:rsidR="00887F0E" w:rsidRDefault="00887F0E" w:rsidP="00887F0E"/>
    <w:p w14:paraId="14AFEA49" w14:textId="77777777" w:rsidR="00887F0E" w:rsidRDefault="00887F0E" w:rsidP="00887F0E"/>
    <w:p w14:paraId="3BBBA9BE" w14:textId="77777777" w:rsidR="00887F0E" w:rsidRDefault="00887F0E" w:rsidP="00887F0E"/>
    <w:p w14:paraId="296BB2D8" w14:textId="77777777" w:rsidR="00887F0E" w:rsidRDefault="00887F0E" w:rsidP="00887F0E"/>
    <w:p w14:paraId="23B8D3A0" w14:textId="77777777" w:rsidR="00887F0E" w:rsidRDefault="00887F0E" w:rsidP="00887F0E"/>
    <w:p w14:paraId="049B5BB9" w14:textId="77777777" w:rsidR="00887F0E" w:rsidRPr="00887F0E" w:rsidRDefault="002020F8" w:rsidP="00887F0E">
      <w:pPr>
        <w:pStyle w:val="Heading1"/>
        <w:jc w:val="both"/>
      </w:pPr>
      <w:bookmarkStart w:id="4" w:name="_Toc536653415"/>
      <w:r w:rsidRPr="002D2EFE">
        <w:t>Document Control</w:t>
      </w:r>
      <w:bookmarkEnd w:id="0"/>
      <w:bookmarkEnd w:id="1"/>
      <w:bookmarkEnd w:id="2"/>
      <w:bookmarkEnd w:id="3"/>
      <w:bookmarkEnd w:id="4"/>
    </w:p>
    <w:p w14:paraId="571A7D55" w14:textId="77777777" w:rsidR="002020F8" w:rsidRPr="001C4BE3" w:rsidRDefault="002020F8" w:rsidP="002020F8"/>
    <w:p w14:paraId="2E46F767" w14:textId="77777777" w:rsidR="002020F8" w:rsidRPr="001C4BE3" w:rsidRDefault="002020F8" w:rsidP="002020F8">
      <w:pPr>
        <w:pStyle w:val="Heading2"/>
      </w:pPr>
      <w:bookmarkStart w:id="5" w:name="_Toc266692054"/>
      <w:bookmarkStart w:id="6" w:name="_Toc299876609"/>
      <w:bookmarkStart w:id="7" w:name="_Toc315446061"/>
      <w:bookmarkStart w:id="8" w:name="_Toc350682971"/>
      <w:bookmarkStart w:id="9" w:name="_Toc536653416"/>
      <w:r w:rsidRPr="001C4BE3">
        <w:t>Document History</w:t>
      </w:r>
      <w:bookmarkEnd w:id="5"/>
      <w:bookmarkEnd w:id="6"/>
      <w:bookmarkEnd w:id="7"/>
      <w:bookmarkEnd w:id="8"/>
      <w:bookmarkEnd w:id="9"/>
      <w:r w:rsidRPr="001C4BE3">
        <w:t xml:space="preserve"> </w:t>
      </w:r>
    </w:p>
    <w:p w14:paraId="738DF5DE" w14:textId="77777777" w:rsidR="002020F8" w:rsidRPr="001C4BE3" w:rsidRDefault="002020F8" w:rsidP="002020F8">
      <w:pPr>
        <w:spacing w:after="0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8"/>
        <w:gridCol w:w="1694"/>
        <w:gridCol w:w="2959"/>
        <w:gridCol w:w="4409"/>
      </w:tblGrid>
      <w:tr w:rsidR="002020F8" w:rsidRPr="001C4BE3" w14:paraId="03B8D07B" w14:textId="77777777" w:rsidTr="00C9290A">
        <w:trPr>
          <w:trHeight w:val="152"/>
        </w:trPr>
        <w:tc>
          <w:tcPr>
            <w:tcW w:w="801" w:type="pct"/>
            <w:shd w:val="clear" w:color="auto" w:fill="00B0F0"/>
            <w:vAlign w:val="center"/>
          </w:tcPr>
          <w:p w14:paraId="281E427B" w14:textId="77777777" w:rsidR="002020F8" w:rsidRPr="00C9290A" w:rsidRDefault="002020F8" w:rsidP="003A19BE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C9290A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785" w:type="pct"/>
            <w:shd w:val="clear" w:color="auto" w:fill="00B0F0"/>
            <w:vAlign w:val="center"/>
          </w:tcPr>
          <w:p w14:paraId="2BE933D7" w14:textId="77777777" w:rsidR="002020F8" w:rsidRPr="00C9290A" w:rsidRDefault="002020F8" w:rsidP="003A19BE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C9290A">
              <w:rPr>
                <w:b/>
                <w:bCs/>
                <w:color w:val="FFFFFF" w:themeColor="background1"/>
              </w:rPr>
              <w:t xml:space="preserve">Version </w:t>
            </w:r>
          </w:p>
        </w:tc>
        <w:tc>
          <w:tcPr>
            <w:tcW w:w="1371" w:type="pct"/>
            <w:shd w:val="clear" w:color="auto" w:fill="00B0F0"/>
            <w:vAlign w:val="center"/>
          </w:tcPr>
          <w:p w14:paraId="2C7679B3" w14:textId="77777777" w:rsidR="002020F8" w:rsidRPr="00C9290A" w:rsidRDefault="002020F8" w:rsidP="003A19BE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C9290A">
              <w:rPr>
                <w:b/>
                <w:bCs/>
                <w:color w:val="FFFFFF" w:themeColor="background1"/>
              </w:rPr>
              <w:t xml:space="preserve">Author(s) </w:t>
            </w:r>
          </w:p>
        </w:tc>
        <w:tc>
          <w:tcPr>
            <w:tcW w:w="2043" w:type="pct"/>
            <w:shd w:val="clear" w:color="auto" w:fill="00B0F0"/>
            <w:vAlign w:val="center"/>
          </w:tcPr>
          <w:p w14:paraId="5827A383" w14:textId="77777777" w:rsidR="002020F8" w:rsidRPr="00C9290A" w:rsidRDefault="002020F8" w:rsidP="003A19BE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C9290A">
              <w:rPr>
                <w:b/>
                <w:bCs/>
                <w:color w:val="FFFFFF" w:themeColor="background1"/>
              </w:rPr>
              <w:t xml:space="preserve">Description   </w:t>
            </w:r>
          </w:p>
        </w:tc>
      </w:tr>
      <w:tr w:rsidR="002020F8" w:rsidRPr="001C4BE3" w14:paraId="0F54BA54" w14:textId="77777777" w:rsidTr="003A19BE">
        <w:tc>
          <w:tcPr>
            <w:tcW w:w="801" w:type="pct"/>
            <w:vAlign w:val="center"/>
          </w:tcPr>
          <w:p w14:paraId="6422A3C5" w14:textId="44A26737" w:rsidR="002020F8" w:rsidRPr="001C4BE3" w:rsidRDefault="00D74421" w:rsidP="00D74421">
            <w:pPr>
              <w:spacing w:after="0"/>
              <w:jc w:val="center"/>
            </w:pPr>
            <w:r>
              <w:t>1</w:t>
            </w:r>
            <w:r w:rsidR="00DE728D">
              <w:t>0</w:t>
            </w:r>
            <w:r>
              <w:t>-1</w:t>
            </w:r>
            <w:r w:rsidR="00DE728D">
              <w:t>1</w:t>
            </w:r>
            <w:r>
              <w:t>-</w:t>
            </w:r>
            <w:r w:rsidR="00947BB2">
              <w:t>201</w:t>
            </w:r>
            <w:r w:rsidR="00DE728D">
              <w:t>9</w:t>
            </w:r>
          </w:p>
        </w:tc>
        <w:tc>
          <w:tcPr>
            <w:tcW w:w="785" w:type="pct"/>
            <w:vAlign w:val="center"/>
          </w:tcPr>
          <w:p w14:paraId="1FF1B966" w14:textId="77777777" w:rsidR="002020F8" w:rsidRPr="001C4BE3" w:rsidRDefault="00F00DC4" w:rsidP="003A19BE">
            <w:pPr>
              <w:spacing w:after="0"/>
              <w:jc w:val="center"/>
            </w:pPr>
            <w:r>
              <w:t>0.1</w:t>
            </w:r>
          </w:p>
        </w:tc>
        <w:tc>
          <w:tcPr>
            <w:tcW w:w="1371" w:type="pct"/>
            <w:vAlign w:val="center"/>
          </w:tcPr>
          <w:p w14:paraId="17624910" w14:textId="768053EE" w:rsidR="002020F8" w:rsidRPr="001C4BE3" w:rsidRDefault="00DE728D" w:rsidP="003A19BE">
            <w:pPr>
              <w:spacing w:after="0"/>
            </w:pPr>
            <w:r>
              <w:t>Jayanth Malipeddy</w:t>
            </w:r>
          </w:p>
        </w:tc>
        <w:tc>
          <w:tcPr>
            <w:tcW w:w="2043" w:type="pct"/>
            <w:vAlign w:val="center"/>
          </w:tcPr>
          <w:p w14:paraId="30999779" w14:textId="77777777" w:rsidR="002020F8" w:rsidRPr="001C4BE3" w:rsidRDefault="00CD0E99" w:rsidP="003A19BE">
            <w:pPr>
              <w:spacing w:after="0"/>
            </w:pPr>
            <w:r>
              <w:t>Initial Draft</w:t>
            </w:r>
          </w:p>
        </w:tc>
      </w:tr>
      <w:tr w:rsidR="002020F8" w:rsidRPr="001C4BE3" w14:paraId="2F814F6B" w14:textId="77777777" w:rsidTr="003A19BE">
        <w:tc>
          <w:tcPr>
            <w:tcW w:w="801" w:type="pct"/>
            <w:vAlign w:val="center"/>
          </w:tcPr>
          <w:p w14:paraId="407CD2ED" w14:textId="094C6C7A" w:rsidR="002020F8" w:rsidRDefault="00156D5D" w:rsidP="003A19BE">
            <w:pPr>
              <w:spacing w:after="0"/>
              <w:jc w:val="center"/>
            </w:pPr>
            <w:r>
              <w:t>22-12-2023</w:t>
            </w:r>
          </w:p>
        </w:tc>
        <w:tc>
          <w:tcPr>
            <w:tcW w:w="785" w:type="pct"/>
            <w:vAlign w:val="center"/>
          </w:tcPr>
          <w:p w14:paraId="0FB4A099" w14:textId="62125A24" w:rsidR="002020F8" w:rsidRDefault="00156D5D" w:rsidP="003A19BE">
            <w:pPr>
              <w:spacing w:after="0"/>
              <w:jc w:val="center"/>
            </w:pPr>
            <w:r>
              <w:t>0.2</w:t>
            </w:r>
          </w:p>
        </w:tc>
        <w:tc>
          <w:tcPr>
            <w:tcW w:w="1371" w:type="pct"/>
            <w:vAlign w:val="center"/>
          </w:tcPr>
          <w:p w14:paraId="1F81C089" w14:textId="3BF9F40E" w:rsidR="002020F8" w:rsidRDefault="00156D5D" w:rsidP="003A19BE">
            <w:pPr>
              <w:spacing w:after="0"/>
            </w:pPr>
            <w:proofErr w:type="spellStart"/>
            <w:r>
              <w:t>Kasuni</w:t>
            </w:r>
            <w:proofErr w:type="spellEnd"/>
            <w:r>
              <w:t xml:space="preserve"> Lakmali</w:t>
            </w:r>
          </w:p>
        </w:tc>
        <w:tc>
          <w:tcPr>
            <w:tcW w:w="2043" w:type="pct"/>
            <w:vAlign w:val="center"/>
          </w:tcPr>
          <w:p w14:paraId="4FC40F07" w14:textId="1DAB1397" w:rsidR="002020F8" w:rsidRDefault="00156D5D" w:rsidP="003A19BE">
            <w:pPr>
              <w:spacing w:after="0"/>
            </w:pPr>
            <w:r>
              <w:t>Add questions</w:t>
            </w:r>
          </w:p>
        </w:tc>
      </w:tr>
      <w:tr w:rsidR="002020F8" w:rsidRPr="001C4BE3" w14:paraId="5B3DCA0B" w14:textId="77777777" w:rsidTr="003A19BE">
        <w:tc>
          <w:tcPr>
            <w:tcW w:w="801" w:type="pct"/>
            <w:vAlign w:val="center"/>
          </w:tcPr>
          <w:p w14:paraId="0ED0877A" w14:textId="77777777" w:rsidR="002020F8" w:rsidRDefault="002020F8" w:rsidP="003A19BE">
            <w:pPr>
              <w:spacing w:after="0"/>
              <w:jc w:val="center"/>
            </w:pPr>
          </w:p>
        </w:tc>
        <w:tc>
          <w:tcPr>
            <w:tcW w:w="785" w:type="pct"/>
            <w:vAlign w:val="center"/>
          </w:tcPr>
          <w:p w14:paraId="70EA115C" w14:textId="77777777" w:rsidR="002020F8" w:rsidRDefault="002020F8" w:rsidP="003A19BE">
            <w:pPr>
              <w:spacing w:after="0"/>
              <w:jc w:val="center"/>
            </w:pPr>
          </w:p>
        </w:tc>
        <w:tc>
          <w:tcPr>
            <w:tcW w:w="1371" w:type="pct"/>
            <w:vAlign w:val="center"/>
          </w:tcPr>
          <w:p w14:paraId="5EA8DF8B" w14:textId="77777777" w:rsidR="002020F8" w:rsidRDefault="002020F8" w:rsidP="003A19BE">
            <w:pPr>
              <w:spacing w:after="0"/>
            </w:pPr>
          </w:p>
        </w:tc>
        <w:tc>
          <w:tcPr>
            <w:tcW w:w="2043" w:type="pct"/>
            <w:vAlign w:val="center"/>
          </w:tcPr>
          <w:p w14:paraId="0F94D1B5" w14:textId="77777777" w:rsidR="002020F8" w:rsidRDefault="002020F8" w:rsidP="003A19BE">
            <w:pPr>
              <w:spacing w:after="0"/>
            </w:pPr>
          </w:p>
        </w:tc>
      </w:tr>
      <w:tr w:rsidR="002020F8" w:rsidRPr="001C4BE3" w14:paraId="5E207C5E" w14:textId="77777777" w:rsidTr="003A19BE">
        <w:tc>
          <w:tcPr>
            <w:tcW w:w="801" w:type="pct"/>
            <w:vAlign w:val="center"/>
          </w:tcPr>
          <w:p w14:paraId="6C7CF829" w14:textId="77777777" w:rsidR="002020F8" w:rsidRDefault="002020F8" w:rsidP="003A19BE">
            <w:pPr>
              <w:spacing w:after="0"/>
              <w:jc w:val="center"/>
            </w:pPr>
          </w:p>
        </w:tc>
        <w:tc>
          <w:tcPr>
            <w:tcW w:w="785" w:type="pct"/>
            <w:vAlign w:val="center"/>
          </w:tcPr>
          <w:p w14:paraId="114939E1" w14:textId="77777777" w:rsidR="002020F8" w:rsidRDefault="002020F8" w:rsidP="003A19BE">
            <w:pPr>
              <w:spacing w:after="0"/>
              <w:jc w:val="center"/>
            </w:pPr>
          </w:p>
        </w:tc>
        <w:tc>
          <w:tcPr>
            <w:tcW w:w="1371" w:type="pct"/>
            <w:vAlign w:val="center"/>
          </w:tcPr>
          <w:p w14:paraId="413E1F51" w14:textId="77777777" w:rsidR="002020F8" w:rsidRDefault="002020F8" w:rsidP="003A19BE">
            <w:pPr>
              <w:spacing w:after="0"/>
            </w:pPr>
          </w:p>
        </w:tc>
        <w:tc>
          <w:tcPr>
            <w:tcW w:w="2043" w:type="pct"/>
            <w:vAlign w:val="center"/>
          </w:tcPr>
          <w:p w14:paraId="07443135" w14:textId="77777777" w:rsidR="002020F8" w:rsidRDefault="002020F8" w:rsidP="003A19BE">
            <w:pPr>
              <w:spacing w:after="0"/>
            </w:pPr>
          </w:p>
        </w:tc>
      </w:tr>
      <w:tr w:rsidR="002020F8" w:rsidRPr="001C4BE3" w14:paraId="45BDAFD7" w14:textId="77777777" w:rsidTr="003A19BE">
        <w:tc>
          <w:tcPr>
            <w:tcW w:w="801" w:type="pct"/>
            <w:vAlign w:val="center"/>
          </w:tcPr>
          <w:p w14:paraId="1F50123E" w14:textId="77777777" w:rsidR="002020F8" w:rsidRDefault="002020F8" w:rsidP="003A19BE">
            <w:pPr>
              <w:spacing w:after="0"/>
              <w:jc w:val="center"/>
            </w:pPr>
          </w:p>
        </w:tc>
        <w:tc>
          <w:tcPr>
            <w:tcW w:w="785" w:type="pct"/>
            <w:vAlign w:val="center"/>
          </w:tcPr>
          <w:p w14:paraId="5DD8A42C" w14:textId="77777777" w:rsidR="002020F8" w:rsidRDefault="002020F8" w:rsidP="003A19BE">
            <w:pPr>
              <w:spacing w:after="0"/>
              <w:jc w:val="center"/>
            </w:pPr>
          </w:p>
        </w:tc>
        <w:tc>
          <w:tcPr>
            <w:tcW w:w="1371" w:type="pct"/>
            <w:vAlign w:val="center"/>
          </w:tcPr>
          <w:p w14:paraId="5B1F090B" w14:textId="77777777" w:rsidR="002020F8" w:rsidRDefault="002020F8" w:rsidP="003A19BE">
            <w:pPr>
              <w:spacing w:after="0"/>
            </w:pPr>
          </w:p>
        </w:tc>
        <w:tc>
          <w:tcPr>
            <w:tcW w:w="2043" w:type="pct"/>
            <w:vAlign w:val="center"/>
          </w:tcPr>
          <w:p w14:paraId="50AADBC3" w14:textId="77777777" w:rsidR="002020F8" w:rsidRDefault="002020F8" w:rsidP="003A19BE">
            <w:pPr>
              <w:spacing w:after="0"/>
            </w:pPr>
          </w:p>
        </w:tc>
      </w:tr>
    </w:tbl>
    <w:p w14:paraId="190FA971" w14:textId="77777777" w:rsidR="002020F8" w:rsidRDefault="002020F8" w:rsidP="002020F8">
      <w:pPr>
        <w:rPr>
          <w:sz w:val="20"/>
          <w:szCs w:val="20"/>
        </w:rPr>
      </w:pPr>
    </w:p>
    <w:p w14:paraId="08E421D4" w14:textId="77777777" w:rsidR="00BB25A1" w:rsidRDefault="00BB25A1" w:rsidP="002020F8">
      <w:pPr>
        <w:rPr>
          <w:sz w:val="20"/>
          <w:szCs w:val="20"/>
        </w:rPr>
      </w:pPr>
    </w:p>
    <w:p w14:paraId="32F28A53" w14:textId="77777777" w:rsidR="00BB25A1" w:rsidRDefault="00BB25A1" w:rsidP="002020F8">
      <w:pPr>
        <w:rPr>
          <w:sz w:val="20"/>
          <w:szCs w:val="20"/>
        </w:rPr>
      </w:pPr>
    </w:p>
    <w:p w14:paraId="1DB1507F" w14:textId="77777777" w:rsidR="00BB25A1" w:rsidRDefault="00BB25A1" w:rsidP="002020F8">
      <w:pPr>
        <w:rPr>
          <w:sz w:val="20"/>
          <w:szCs w:val="20"/>
        </w:rPr>
      </w:pPr>
    </w:p>
    <w:p w14:paraId="3669D069" w14:textId="77777777" w:rsidR="00307950" w:rsidRDefault="00307950" w:rsidP="002020F8">
      <w:pPr>
        <w:rPr>
          <w:sz w:val="20"/>
          <w:szCs w:val="20"/>
        </w:rPr>
      </w:pPr>
    </w:p>
    <w:p w14:paraId="146D0F6F" w14:textId="77777777" w:rsidR="00307950" w:rsidRDefault="00307950" w:rsidP="002020F8">
      <w:pPr>
        <w:rPr>
          <w:sz w:val="20"/>
          <w:szCs w:val="20"/>
        </w:rPr>
      </w:pPr>
    </w:p>
    <w:p w14:paraId="36F5CD26" w14:textId="77777777" w:rsidR="00BB25A1" w:rsidRDefault="00BB25A1" w:rsidP="002020F8">
      <w:pPr>
        <w:rPr>
          <w:sz w:val="20"/>
          <w:szCs w:val="20"/>
        </w:rPr>
      </w:pPr>
    </w:p>
    <w:p w14:paraId="0ECBEAA6" w14:textId="77777777" w:rsidR="00A0557B" w:rsidRDefault="00A0557B">
      <w:pPr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3FF58C7D" w14:textId="77777777" w:rsidR="00307950" w:rsidRDefault="00307950">
      <w:pPr>
        <w:pStyle w:val="Heading1"/>
      </w:pPr>
      <w:bookmarkStart w:id="10" w:name="_Toc536653417"/>
      <w:r w:rsidRPr="00834236">
        <w:rPr>
          <w:b/>
          <w:bCs/>
          <w:sz w:val="36"/>
          <w:szCs w:val="36"/>
        </w:rPr>
        <w:lastRenderedPageBreak/>
        <w:t>Introduction</w:t>
      </w:r>
      <w:bookmarkEnd w:id="10"/>
    </w:p>
    <w:p w14:paraId="4A1B7B5D" w14:textId="41050480" w:rsidR="00002374" w:rsidRPr="009E1CD2" w:rsidRDefault="00D74421" w:rsidP="00EB0C91">
      <w:pPr>
        <w:pStyle w:val="Instructions"/>
        <w:rPr>
          <w:color w:val="auto"/>
          <w:lang w:eastAsia="en-US"/>
        </w:rPr>
      </w:pPr>
      <w:r>
        <w:rPr>
          <w:color w:val="auto"/>
          <w:lang w:eastAsia="en-US"/>
        </w:rPr>
        <w:t>The purpose of this</w:t>
      </w:r>
      <w:r w:rsidR="00307950" w:rsidRPr="009E1CD2">
        <w:rPr>
          <w:color w:val="auto"/>
          <w:lang w:eastAsia="en-US"/>
        </w:rPr>
        <w:t xml:space="preserve"> document </w:t>
      </w:r>
      <w:r w:rsidR="00EB0C91">
        <w:rPr>
          <w:color w:val="auto"/>
          <w:lang w:eastAsia="en-US"/>
        </w:rPr>
        <w:t xml:space="preserve">is to get </w:t>
      </w:r>
      <w:r>
        <w:rPr>
          <w:color w:val="auto"/>
          <w:lang w:eastAsia="en-US"/>
        </w:rPr>
        <w:t xml:space="preserve">understanding </w:t>
      </w:r>
      <w:r w:rsidR="00EB0C91">
        <w:rPr>
          <w:color w:val="auto"/>
          <w:lang w:eastAsia="en-US"/>
        </w:rPr>
        <w:t xml:space="preserve">on business use case for </w:t>
      </w:r>
      <w:r w:rsidR="00DE728D">
        <w:rPr>
          <w:color w:val="auto"/>
          <w:lang w:eastAsia="en-US"/>
        </w:rPr>
        <w:t>e</w:t>
      </w:r>
      <w:r w:rsidR="00B463EF">
        <w:rPr>
          <w:color w:val="auto"/>
          <w:lang w:eastAsia="en-US"/>
        </w:rPr>
        <w:t>-</w:t>
      </w:r>
      <w:r w:rsidR="00DE728D">
        <w:rPr>
          <w:color w:val="auto"/>
          <w:lang w:eastAsia="en-US"/>
        </w:rPr>
        <w:t>Seal</w:t>
      </w:r>
      <w:r w:rsidR="00EB0C91">
        <w:rPr>
          <w:color w:val="auto"/>
          <w:lang w:eastAsia="en-US"/>
        </w:rPr>
        <w:t xml:space="preserve"> usage to be integrated and implemented using UAE PASS. The answers to below questionnaire will help the team to propose the right usage of </w:t>
      </w:r>
      <w:r w:rsidR="00DE728D">
        <w:rPr>
          <w:color w:val="auto"/>
          <w:lang w:eastAsia="en-US"/>
        </w:rPr>
        <w:t>e</w:t>
      </w:r>
      <w:r w:rsidR="00B463EF">
        <w:rPr>
          <w:color w:val="auto"/>
          <w:lang w:eastAsia="en-US"/>
        </w:rPr>
        <w:t>-S</w:t>
      </w:r>
      <w:r w:rsidR="00DE728D">
        <w:rPr>
          <w:color w:val="auto"/>
          <w:lang w:eastAsia="en-US"/>
        </w:rPr>
        <w:t xml:space="preserve">eal </w:t>
      </w:r>
      <w:r w:rsidR="00EB0C91">
        <w:rPr>
          <w:color w:val="auto"/>
          <w:lang w:eastAsia="en-US"/>
        </w:rPr>
        <w:t>along with the legal binding</w:t>
      </w:r>
      <w:r w:rsidR="00DE728D">
        <w:rPr>
          <w:color w:val="auto"/>
          <w:lang w:eastAsia="en-US"/>
        </w:rPr>
        <w:t>.</w:t>
      </w:r>
    </w:p>
    <w:p w14:paraId="39C10E68" w14:textId="77777777" w:rsidR="004A4686" w:rsidRPr="005D2BFE" w:rsidRDefault="004A4686" w:rsidP="004A4686">
      <w:pPr>
        <w:rPr>
          <w:b/>
        </w:rPr>
      </w:pPr>
      <w:r w:rsidRPr="005D2BFE">
        <w:rPr>
          <w:b/>
          <w:color w:val="808080" w:themeColor="background1" w:themeShade="80"/>
        </w:rPr>
        <w:t>NOTE:</w:t>
      </w:r>
      <w:r w:rsidRPr="005D2BFE">
        <w:rPr>
          <w:color w:val="808080" w:themeColor="background1" w:themeShade="80"/>
        </w:rPr>
        <w:t xml:space="preserve"> Kindly note for every service channel (web or mobile) you need to fill the separate form</w:t>
      </w:r>
      <w:r w:rsidRPr="005D2BFE">
        <w:rPr>
          <w:b/>
        </w:rPr>
        <w:t xml:space="preserve">  </w:t>
      </w:r>
    </w:p>
    <w:p w14:paraId="2DDE8F5D" w14:textId="77777777" w:rsidR="00EB0C91" w:rsidRDefault="00D74421" w:rsidP="00343729">
      <w:pPr>
        <w:pStyle w:val="Heading1"/>
        <w:rPr>
          <w:b/>
          <w:bCs/>
          <w:sz w:val="36"/>
          <w:szCs w:val="36"/>
        </w:rPr>
      </w:pPr>
      <w:bookmarkStart w:id="11" w:name="_Toc536653418"/>
      <w:r w:rsidRPr="00D74421">
        <w:rPr>
          <w:b/>
          <w:bCs/>
          <w:sz w:val="36"/>
          <w:szCs w:val="36"/>
        </w:rPr>
        <w:t>Questionnaire</w:t>
      </w:r>
      <w:bookmarkEnd w:id="11"/>
    </w:p>
    <w:p w14:paraId="4E2EBD39" w14:textId="77777777" w:rsidR="00A246D2" w:rsidRDefault="00A246D2" w:rsidP="00A246D2"/>
    <w:p w14:paraId="721E16C2" w14:textId="77777777" w:rsidR="00064A52" w:rsidRPr="00064A52" w:rsidRDefault="009140A6" w:rsidP="00064A52">
      <w:pPr>
        <w:pStyle w:val="Heading2"/>
        <w:rPr>
          <w:b/>
          <w:bCs/>
        </w:rPr>
      </w:pPr>
      <w:bookmarkStart w:id="12" w:name="_Toc536653419"/>
      <w:r w:rsidRPr="00064A52">
        <w:rPr>
          <w:b/>
          <w:bCs/>
        </w:rPr>
        <w:t>Entity Details</w:t>
      </w:r>
      <w:bookmarkEnd w:id="1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"/>
        <w:gridCol w:w="4665"/>
        <w:gridCol w:w="5220"/>
      </w:tblGrid>
      <w:tr w:rsidR="00064A52" w14:paraId="175E9646" w14:textId="77777777" w:rsidTr="00275766">
        <w:tc>
          <w:tcPr>
            <w:tcW w:w="701" w:type="dxa"/>
            <w:shd w:val="clear" w:color="auto" w:fill="00B0F0"/>
          </w:tcPr>
          <w:p w14:paraId="075C15A1" w14:textId="77777777" w:rsidR="00064A52" w:rsidRPr="00464B34" w:rsidRDefault="00064A52" w:rsidP="008C6FB4">
            <w:pPr>
              <w:rPr>
                <w:b/>
                <w:bCs/>
                <w:color w:val="FFFFFF" w:themeColor="background1"/>
              </w:rPr>
            </w:pPr>
            <w:proofErr w:type="spellStart"/>
            <w:r w:rsidRPr="00464B34">
              <w:rPr>
                <w:b/>
                <w:bCs/>
                <w:color w:val="FFFFFF" w:themeColor="background1"/>
              </w:rPr>
              <w:t>S.No</w:t>
            </w:r>
            <w:proofErr w:type="spellEnd"/>
            <w:r w:rsidRPr="00464B34">
              <w:rPr>
                <w:b/>
                <w:bCs/>
                <w:color w:val="FFFFFF" w:themeColor="background1"/>
              </w:rPr>
              <w:t>.</w:t>
            </w:r>
          </w:p>
        </w:tc>
        <w:tc>
          <w:tcPr>
            <w:tcW w:w="4665" w:type="dxa"/>
            <w:shd w:val="clear" w:color="auto" w:fill="00B0F0"/>
          </w:tcPr>
          <w:p w14:paraId="72B66C6B" w14:textId="77777777" w:rsidR="00064A52" w:rsidRPr="00464B34" w:rsidRDefault="00064A52" w:rsidP="008C6FB4">
            <w:pPr>
              <w:rPr>
                <w:b/>
                <w:bCs/>
                <w:color w:val="FFFFFF" w:themeColor="background1"/>
              </w:rPr>
            </w:pPr>
            <w:r w:rsidRPr="00464B34">
              <w:rPr>
                <w:b/>
                <w:bCs/>
                <w:color w:val="FFFFFF" w:themeColor="background1"/>
              </w:rPr>
              <w:t>Description</w:t>
            </w:r>
          </w:p>
        </w:tc>
        <w:tc>
          <w:tcPr>
            <w:tcW w:w="5220" w:type="dxa"/>
            <w:shd w:val="clear" w:color="auto" w:fill="00B0F0"/>
          </w:tcPr>
          <w:p w14:paraId="5B6A4825" w14:textId="77777777" w:rsidR="00064A52" w:rsidRPr="00464B34" w:rsidRDefault="00064A52" w:rsidP="008C6FB4">
            <w:pPr>
              <w:rPr>
                <w:b/>
                <w:bCs/>
                <w:color w:val="FFFFFF" w:themeColor="background1"/>
              </w:rPr>
            </w:pPr>
            <w:r w:rsidRPr="00464B34">
              <w:rPr>
                <w:b/>
                <w:bCs/>
                <w:color w:val="FFFFFF" w:themeColor="background1"/>
              </w:rPr>
              <w:t>Response</w:t>
            </w:r>
          </w:p>
        </w:tc>
      </w:tr>
      <w:tr w:rsidR="00064A52" w14:paraId="2E84FD6F" w14:textId="77777777" w:rsidTr="00275766">
        <w:tc>
          <w:tcPr>
            <w:tcW w:w="701" w:type="dxa"/>
          </w:tcPr>
          <w:p w14:paraId="22B7C550" w14:textId="77777777" w:rsidR="00064A52" w:rsidRPr="00D74421" w:rsidRDefault="00064A52" w:rsidP="008C6FB4">
            <w:r w:rsidRPr="00D74421">
              <w:t>1.</w:t>
            </w:r>
          </w:p>
        </w:tc>
        <w:tc>
          <w:tcPr>
            <w:tcW w:w="4665" w:type="dxa"/>
          </w:tcPr>
          <w:p w14:paraId="7F194548" w14:textId="77777777" w:rsidR="00064A52" w:rsidRDefault="00064A52" w:rsidP="008C6FB4">
            <w:r>
              <w:t>Name of the Entity</w:t>
            </w:r>
          </w:p>
          <w:p w14:paraId="0783D658" w14:textId="77777777" w:rsidR="00064A52" w:rsidRPr="00EB0C91" w:rsidRDefault="00064A52" w:rsidP="008C6FB4"/>
        </w:tc>
        <w:tc>
          <w:tcPr>
            <w:tcW w:w="5220" w:type="dxa"/>
          </w:tcPr>
          <w:p w14:paraId="67C292C2" w14:textId="77777777" w:rsidR="00064A52" w:rsidRPr="00D74421" w:rsidRDefault="00064A52" w:rsidP="008C6FB4"/>
        </w:tc>
      </w:tr>
      <w:tr w:rsidR="00064A52" w14:paraId="3215E324" w14:textId="77777777" w:rsidTr="00275766">
        <w:tc>
          <w:tcPr>
            <w:tcW w:w="701" w:type="dxa"/>
          </w:tcPr>
          <w:p w14:paraId="01197344" w14:textId="4C0CA0FE" w:rsidR="00064A52" w:rsidRPr="00D74421" w:rsidRDefault="00275766" w:rsidP="008C6FB4">
            <w:r>
              <w:t>2</w:t>
            </w:r>
            <w:r w:rsidR="00064A52">
              <w:t>.</w:t>
            </w:r>
          </w:p>
        </w:tc>
        <w:tc>
          <w:tcPr>
            <w:tcW w:w="4665" w:type="dxa"/>
          </w:tcPr>
          <w:p w14:paraId="4867A688" w14:textId="77777777" w:rsidR="00064A52" w:rsidRDefault="00064A52" w:rsidP="008C6FB4">
            <w:r w:rsidRPr="00EB0C91">
              <w:t>Are the signatory signing as Natural Person, Legal Person or Authorized signator</w:t>
            </w:r>
            <w:r>
              <w:t>y of a Natural or Legal person?</w:t>
            </w:r>
          </w:p>
          <w:p w14:paraId="5F73BBF3" w14:textId="6861ADA2" w:rsidR="00064A52" w:rsidRDefault="00064A52" w:rsidP="008C6FB4">
            <w:r w:rsidRPr="00EB0C91">
              <w:t>{Currently UAE PASS issues e-Seal Certificates for Organization}</w:t>
            </w:r>
          </w:p>
          <w:p w14:paraId="34F8CC31" w14:textId="77777777" w:rsidR="004B4A40" w:rsidRDefault="004B4A40" w:rsidP="008C6FB4"/>
          <w:p w14:paraId="4B6C9D67" w14:textId="4300D20F" w:rsidR="004B4A40" w:rsidRPr="00EB0C91" w:rsidRDefault="004B4A40" w:rsidP="008C6FB4">
            <w:r w:rsidRPr="004B4A40">
              <w:rPr>
                <w:color w:val="404040" w:themeColor="text1" w:themeTint="BF"/>
              </w:rPr>
              <w:t>(In General, who would be the signatory person in majority of use cases below?)</w:t>
            </w:r>
          </w:p>
        </w:tc>
        <w:tc>
          <w:tcPr>
            <w:tcW w:w="5220" w:type="dxa"/>
          </w:tcPr>
          <w:p w14:paraId="20DF503C" w14:textId="77777777" w:rsidR="00064A52" w:rsidRPr="00D74421" w:rsidRDefault="00064A52" w:rsidP="008C6FB4"/>
        </w:tc>
      </w:tr>
    </w:tbl>
    <w:p w14:paraId="0CB7B1A6" w14:textId="77777777" w:rsidR="00064A52" w:rsidRDefault="00064A52" w:rsidP="00064A52"/>
    <w:p w14:paraId="7E26F169" w14:textId="77777777" w:rsidR="00064A52" w:rsidRPr="00064A52" w:rsidRDefault="00064A52" w:rsidP="00064A52"/>
    <w:p w14:paraId="37084D9E" w14:textId="77777777" w:rsidR="00064A52" w:rsidRPr="00064A52" w:rsidRDefault="009140A6" w:rsidP="00064A52">
      <w:pPr>
        <w:pStyle w:val="Heading2"/>
        <w:rPr>
          <w:b/>
          <w:bCs/>
        </w:rPr>
      </w:pPr>
      <w:bookmarkStart w:id="13" w:name="_Toc536653420"/>
      <w:r w:rsidRPr="00064A52">
        <w:rPr>
          <w:b/>
          <w:bCs/>
        </w:rPr>
        <w:t xml:space="preserve">Use Case </w:t>
      </w:r>
      <w:r w:rsidR="00064A52" w:rsidRPr="00064A52">
        <w:rPr>
          <w:b/>
          <w:bCs/>
        </w:rPr>
        <w:t>Related</w:t>
      </w:r>
      <w:bookmarkEnd w:id="1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"/>
        <w:gridCol w:w="4514"/>
        <w:gridCol w:w="5371"/>
      </w:tblGrid>
      <w:tr w:rsidR="00064A52" w14:paraId="0D0AF365" w14:textId="77777777" w:rsidTr="00DE728D">
        <w:tc>
          <w:tcPr>
            <w:tcW w:w="701" w:type="dxa"/>
            <w:shd w:val="clear" w:color="auto" w:fill="00B0F0"/>
          </w:tcPr>
          <w:p w14:paraId="549685A2" w14:textId="77777777" w:rsidR="00064A52" w:rsidRPr="00464B34" w:rsidRDefault="00064A52" w:rsidP="008C6FB4">
            <w:pPr>
              <w:rPr>
                <w:b/>
                <w:bCs/>
                <w:color w:val="FFFFFF" w:themeColor="background1"/>
              </w:rPr>
            </w:pPr>
            <w:proofErr w:type="spellStart"/>
            <w:r w:rsidRPr="00464B34">
              <w:rPr>
                <w:b/>
                <w:bCs/>
                <w:color w:val="FFFFFF" w:themeColor="background1"/>
              </w:rPr>
              <w:t>S.No</w:t>
            </w:r>
            <w:proofErr w:type="spellEnd"/>
            <w:r w:rsidRPr="00464B34">
              <w:rPr>
                <w:b/>
                <w:bCs/>
                <w:color w:val="FFFFFF" w:themeColor="background1"/>
              </w:rPr>
              <w:t>.</w:t>
            </w:r>
          </w:p>
        </w:tc>
        <w:tc>
          <w:tcPr>
            <w:tcW w:w="4514" w:type="dxa"/>
            <w:shd w:val="clear" w:color="auto" w:fill="00B0F0"/>
          </w:tcPr>
          <w:p w14:paraId="2D916C86" w14:textId="77777777" w:rsidR="00064A52" w:rsidRPr="00464B34" w:rsidRDefault="00064A52" w:rsidP="008C6FB4">
            <w:pPr>
              <w:rPr>
                <w:b/>
                <w:bCs/>
                <w:color w:val="FFFFFF" w:themeColor="background1"/>
              </w:rPr>
            </w:pPr>
            <w:r w:rsidRPr="00464B34">
              <w:rPr>
                <w:b/>
                <w:bCs/>
                <w:color w:val="FFFFFF" w:themeColor="background1"/>
              </w:rPr>
              <w:t>Description</w:t>
            </w:r>
          </w:p>
        </w:tc>
        <w:tc>
          <w:tcPr>
            <w:tcW w:w="5371" w:type="dxa"/>
            <w:shd w:val="clear" w:color="auto" w:fill="00B0F0"/>
          </w:tcPr>
          <w:p w14:paraId="3EFD0DE6" w14:textId="77777777" w:rsidR="00064A52" w:rsidRPr="00464B34" w:rsidRDefault="00064A52" w:rsidP="008C6FB4">
            <w:pPr>
              <w:rPr>
                <w:b/>
                <w:bCs/>
                <w:color w:val="FFFFFF" w:themeColor="background1"/>
              </w:rPr>
            </w:pPr>
            <w:r w:rsidRPr="00464B34">
              <w:rPr>
                <w:b/>
                <w:bCs/>
                <w:color w:val="FFFFFF" w:themeColor="background1"/>
              </w:rPr>
              <w:t>Response</w:t>
            </w:r>
          </w:p>
        </w:tc>
      </w:tr>
      <w:tr w:rsidR="00064A52" w14:paraId="4BC75803" w14:textId="77777777" w:rsidTr="00DE728D">
        <w:tc>
          <w:tcPr>
            <w:tcW w:w="701" w:type="dxa"/>
          </w:tcPr>
          <w:p w14:paraId="78281E10" w14:textId="77777777" w:rsidR="00064A52" w:rsidRPr="00D74421" w:rsidRDefault="00064A52" w:rsidP="008C6FB4">
            <w:r w:rsidRPr="00D74421">
              <w:t>1.</w:t>
            </w:r>
          </w:p>
        </w:tc>
        <w:tc>
          <w:tcPr>
            <w:tcW w:w="4514" w:type="dxa"/>
          </w:tcPr>
          <w:p w14:paraId="36164ABE" w14:textId="77777777" w:rsidR="00064A52" w:rsidRDefault="00064A52" w:rsidP="008C6FB4">
            <w:r>
              <w:t>Simple description of use case including “Current” and “To be process”</w:t>
            </w:r>
          </w:p>
          <w:p w14:paraId="103E297A" w14:textId="673578DB" w:rsidR="00064A52" w:rsidRPr="00EB0C91" w:rsidRDefault="00807396" w:rsidP="00807396">
            <w:r w:rsidRPr="00807396">
              <w:rPr>
                <w:color w:val="808080" w:themeColor="background1" w:themeShade="80"/>
              </w:rPr>
              <w:t>(Please me</w:t>
            </w:r>
            <w:r>
              <w:rPr>
                <w:color w:val="808080" w:themeColor="background1" w:themeShade="80"/>
              </w:rPr>
              <w:t xml:space="preserve">ntion if there is any current or future </w:t>
            </w:r>
            <w:r w:rsidRPr="00807396">
              <w:rPr>
                <w:color w:val="808080" w:themeColor="background1" w:themeShade="80"/>
              </w:rPr>
              <w:t>signature process in your</w:t>
            </w:r>
            <w:r>
              <w:rPr>
                <w:color w:val="808080" w:themeColor="background1" w:themeShade="80"/>
              </w:rPr>
              <w:t xml:space="preserve"> e-</w:t>
            </w:r>
            <w:r w:rsidR="00B463EF" w:rsidRPr="00807396">
              <w:rPr>
                <w:color w:val="808080" w:themeColor="background1" w:themeShade="80"/>
              </w:rPr>
              <w:t>service</w:t>
            </w:r>
            <w:r w:rsidR="00B463EF">
              <w:rPr>
                <w:color w:val="808080" w:themeColor="background1" w:themeShade="80"/>
              </w:rPr>
              <w:t>s</w:t>
            </w:r>
            <w:r w:rsidR="00B463EF" w:rsidRPr="00807396">
              <w:rPr>
                <w:color w:val="808080" w:themeColor="background1" w:themeShade="80"/>
              </w:rPr>
              <w:t>)</w:t>
            </w:r>
          </w:p>
        </w:tc>
        <w:tc>
          <w:tcPr>
            <w:tcW w:w="5371" w:type="dxa"/>
          </w:tcPr>
          <w:p w14:paraId="3BC9E79D" w14:textId="77777777" w:rsidR="00064A52" w:rsidRPr="00D74421" w:rsidRDefault="00064A52" w:rsidP="008C6FB4"/>
        </w:tc>
      </w:tr>
      <w:tr w:rsidR="00064A52" w14:paraId="3D21D174" w14:textId="77777777" w:rsidTr="00DE728D">
        <w:tc>
          <w:tcPr>
            <w:tcW w:w="701" w:type="dxa"/>
          </w:tcPr>
          <w:p w14:paraId="560CF188" w14:textId="00296462" w:rsidR="00064A52" w:rsidRPr="00D74421" w:rsidRDefault="006C6BF4" w:rsidP="008C6FB4">
            <w:r>
              <w:t>2.</w:t>
            </w:r>
          </w:p>
        </w:tc>
        <w:tc>
          <w:tcPr>
            <w:tcW w:w="4514" w:type="dxa"/>
          </w:tcPr>
          <w:p w14:paraId="5E013E01" w14:textId="77777777" w:rsidR="00064A52" w:rsidRDefault="00064A52" w:rsidP="008C6FB4">
            <w:r w:rsidRPr="00EB0C91">
              <w:t>If it is a legal agreement or contract signed by a signatory or Multiple signatory what is the duration for which the legal agreement or contract will be valid?</w:t>
            </w:r>
          </w:p>
          <w:p w14:paraId="499AD1C3" w14:textId="6E6A5E65" w:rsidR="00860CE3" w:rsidRPr="00EB0C91" w:rsidRDefault="00860CE3" w:rsidP="00860CE3">
            <w:r w:rsidRPr="001C4EDA">
              <w:rPr>
                <w:color w:val="808080" w:themeColor="background1" w:themeShade="80"/>
              </w:rPr>
              <w:t xml:space="preserve">(Please state the maximum </w:t>
            </w:r>
            <w:r>
              <w:rPr>
                <w:color w:val="808080" w:themeColor="background1" w:themeShade="80"/>
              </w:rPr>
              <w:t xml:space="preserve">validation </w:t>
            </w:r>
            <w:r w:rsidRPr="001C4EDA">
              <w:rPr>
                <w:color w:val="808080" w:themeColor="background1" w:themeShade="80"/>
              </w:rPr>
              <w:t>period</w:t>
            </w:r>
            <w:r>
              <w:rPr>
                <w:color w:val="808080" w:themeColor="background1" w:themeShade="80"/>
              </w:rPr>
              <w:t xml:space="preserve"> for legal agreement or contract </w:t>
            </w:r>
            <w:r w:rsidRPr="001C4EDA">
              <w:rPr>
                <w:color w:val="808080" w:themeColor="background1" w:themeShade="80"/>
              </w:rPr>
              <w:t>)</w:t>
            </w:r>
          </w:p>
        </w:tc>
        <w:tc>
          <w:tcPr>
            <w:tcW w:w="5371" w:type="dxa"/>
          </w:tcPr>
          <w:p w14:paraId="536DFA22" w14:textId="77777777" w:rsidR="00064A52" w:rsidRPr="00D74421" w:rsidRDefault="00064A52" w:rsidP="008C6FB4"/>
        </w:tc>
      </w:tr>
      <w:tr w:rsidR="00B463EF" w14:paraId="21FAC814" w14:textId="77777777" w:rsidTr="00DE728D">
        <w:tc>
          <w:tcPr>
            <w:tcW w:w="701" w:type="dxa"/>
          </w:tcPr>
          <w:p w14:paraId="4301FFE7" w14:textId="54A0859A" w:rsidR="00B463EF" w:rsidRDefault="00B463EF" w:rsidP="008C6FB4">
            <w:r>
              <w:t>3.</w:t>
            </w:r>
          </w:p>
        </w:tc>
        <w:tc>
          <w:tcPr>
            <w:tcW w:w="4514" w:type="dxa"/>
          </w:tcPr>
          <w:p w14:paraId="3EC30C72" w14:textId="2D32477A" w:rsidR="00B463EF" w:rsidRPr="00EB0C91" w:rsidRDefault="00B463EF" w:rsidP="008C6FB4">
            <w:r>
              <w:t>If the signed document requires to be admissible for a court case and needs to be validated for digital signature or e-Seal applied using UAE PASS? (Yes/No)</w:t>
            </w:r>
          </w:p>
        </w:tc>
        <w:tc>
          <w:tcPr>
            <w:tcW w:w="5371" w:type="dxa"/>
          </w:tcPr>
          <w:p w14:paraId="5BC14ED9" w14:textId="77777777" w:rsidR="00B463EF" w:rsidRPr="00D74421" w:rsidRDefault="00B463EF" w:rsidP="008C6FB4"/>
        </w:tc>
      </w:tr>
      <w:tr w:rsidR="00064A52" w14:paraId="18553C90" w14:textId="77777777" w:rsidTr="00DE728D">
        <w:tc>
          <w:tcPr>
            <w:tcW w:w="701" w:type="dxa"/>
          </w:tcPr>
          <w:p w14:paraId="552C19B5" w14:textId="67A0FC39" w:rsidR="00064A52" w:rsidRPr="00D74421" w:rsidRDefault="00421418" w:rsidP="008C6FB4">
            <w:r>
              <w:t>4</w:t>
            </w:r>
            <w:r w:rsidR="00064A52">
              <w:t>.</w:t>
            </w:r>
          </w:p>
        </w:tc>
        <w:tc>
          <w:tcPr>
            <w:tcW w:w="4514" w:type="dxa"/>
          </w:tcPr>
          <w:p w14:paraId="17E30A40" w14:textId="77777777" w:rsidR="00064A52" w:rsidRPr="00EB0C91" w:rsidRDefault="00064A52" w:rsidP="008C6FB4">
            <w:r w:rsidRPr="00EB0C91">
              <w:t>What is the expected per day/per week/per year transaction volume?</w:t>
            </w:r>
          </w:p>
        </w:tc>
        <w:tc>
          <w:tcPr>
            <w:tcW w:w="5371" w:type="dxa"/>
          </w:tcPr>
          <w:p w14:paraId="7C0CF663" w14:textId="77777777" w:rsidR="00064A52" w:rsidRPr="00D74421" w:rsidRDefault="00064A52" w:rsidP="008C6FB4"/>
        </w:tc>
      </w:tr>
      <w:tr w:rsidR="00064A52" w14:paraId="526BBC55" w14:textId="77777777" w:rsidTr="00DE728D">
        <w:tc>
          <w:tcPr>
            <w:tcW w:w="701" w:type="dxa"/>
          </w:tcPr>
          <w:p w14:paraId="190118E3" w14:textId="5E6F8BA5" w:rsidR="00064A52" w:rsidRPr="00D74421" w:rsidRDefault="00421418" w:rsidP="008C6FB4">
            <w:r>
              <w:t>5</w:t>
            </w:r>
            <w:r w:rsidR="00064A52">
              <w:t>.</w:t>
            </w:r>
          </w:p>
        </w:tc>
        <w:tc>
          <w:tcPr>
            <w:tcW w:w="4514" w:type="dxa"/>
          </w:tcPr>
          <w:p w14:paraId="5A247542" w14:textId="77777777" w:rsidR="00064A52" w:rsidRPr="00EB0C91" w:rsidRDefault="00064A52" w:rsidP="008C6FB4">
            <w:r w:rsidRPr="00EB0C91">
              <w:t>Is it a customer facing service or the service will be used for in-house organizational employees only?</w:t>
            </w:r>
          </w:p>
        </w:tc>
        <w:tc>
          <w:tcPr>
            <w:tcW w:w="5371" w:type="dxa"/>
          </w:tcPr>
          <w:p w14:paraId="43B3590A" w14:textId="77777777" w:rsidR="00064A52" w:rsidRPr="00D74421" w:rsidRDefault="00064A52" w:rsidP="008C6FB4"/>
        </w:tc>
      </w:tr>
      <w:tr w:rsidR="00B463EF" w14:paraId="2A3FFBF7" w14:textId="77777777" w:rsidTr="00DE728D">
        <w:tc>
          <w:tcPr>
            <w:tcW w:w="701" w:type="dxa"/>
          </w:tcPr>
          <w:p w14:paraId="6DC4803D" w14:textId="47A600FD" w:rsidR="00B463EF" w:rsidRDefault="00421418" w:rsidP="008C6FB4">
            <w:r>
              <w:lastRenderedPageBreak/>
              <w:t>7</w:t>
            </w:r>
            <w:r w:rsidR="00B463EF">
              <w:t>.</w:t>
            </w:r>
          </w:p>
        </w:tc>
        <w:tc>
          <w:tcPr>
            <w:tcW w:w="4514" w:type="dxa"/>
          </w:tcPr>
          <w:p w14:paraId="5BF157C7" w14:textId="77777777" w:rsidR="00B463EF" w:rsidRPr="00B463EF" w:rsidRDefault="00B463EF" w:rsidP="00B463EF">
            <w:r w:rsidRPr="00B463EF">
              <w:t>Based on nature of use case, did you check with the legal team that e-Seal can be used for the selected use case as per the existing Local Laws and Federal Laws prevailing in UAE?</w:t>
            </w:r>
          </w:p>
          <w:p w14:paraId="2678948E" w14:textId="77777777" w:rsidR="00B463EF" w:rsidRPr="00431E74" w:rsidRDefault="00B463EF" w:rsidP="00431E74"/>
        </w:tc>
        <w:tc>
          <w:tcPr>
            <w:tcW w:w="5371" w:type="dxa"/>
          </w:tcPr>
          <w:p w14:paraId="7AE7D0BE" w14:textId="77777777" w:rsidR="00B463EF" w:rsidRPr="00D74421" w:rsidRDefault="00B463EF" w:rsidP="008C6FB4"/>
        </w:tc>
      </w:tr>
      <w:tr w:rsidR="00B463EF" w14:paraId="102EE13F" w14:textId="77777777" w:rsidTr="00DE728D">
        <w:tc>
          <w:tcPr>
            <w:tcW w:w="701" w:type="dxa"/>
          </w:tcPr>
          <w:p w14:paraId="0D73A522" w14:textId="5755123A" w:rsidR="00B463EF" w:rsidRDefault="00421418" w:rsidP="008C6FB4">
            <w:r>
              <w:t>8</w:t>
            </w:r>
            <w:r w:rsidR="00B463EF">
              <w:t>.</w:t>
            </w:r>
          </w:p>
        </w:tc>
        <w:tc>
          <w:tcPr>
            <w:tcW w:w="4514" w:type="dxa"/>
          </w:tcPr>
          <w:p w14:paraId="2892CBF7" w14:textId="041A3806" w:rsidR="00B463EF" w:rsidRPr="00B463EF" w:rsidRDefault="00B463EF" w:rsidP="00B463EF">
            <w:r w:rsidRPr="00B463EF">
              <w:t>Does the document need to be shared with external department/organization/user as soft copy?</w:t>
            </w:r>
          </w:p>
        </w:tc>
        <w:tc>
          <w:tcPr>
            <w:tcW w:w="5371" w:type="dxa"/>
          </w:tcPr>
          <w:p w14:paraId="22A78891" w14:textId="77777777" w:rsidR="00B463EF" w:rsidRPr="00D74421" w:rsidRDefault="00B463EF" w:rsidP="008C6FB4"/>
        </w:tc>
      </w:tr>
      <w:tr w:rsidR="00B463EF" w14:paraId="2996D37B" w14:textId="77777777" w:rsidTr="00DE728D">
        <w:tc>
          <w:tcPr>
            <w:tcW w:w="701" w:type="dxa"/>
          </w:tcPr>
          <w:p w14:paraId="2AE037AE" w14:textId="7B2DC509" w:rsidR="00B463EF" w:rsidRDefault="00421418" w:rsidP="008C6FB4">
            <w:r>
              <w:t>9</w:t>
            </w:r>
            <w:r w:rsidR="00B463EF">
              <w:t>.</w:t>
            </w:r>
          </w:p>
        </w:tc>
        <w:tc>
          <w:tcPr>
            <w:tcW w:w="4514" w:type="dxa"/>
          </w:tcPr>
          <w:p w14:paraId="6DEED6C5" w14:textId="77777777" w:rsidR="00B463EF" w:rsidRPr="00B463EF" w:rsidRDefault="00B463EF" w:rsidP="00B463EF">
            <w:r w:rsidRPr="00B463EF">
              <w:t>Will there be a need to validate the e-Seal document at a later date after may be a year or so? If so what is the time period duration for which digital signature validation support will be required for the proposed signature use case?</w:t>
            </w:r>
          </w:p>
          <w:p w14:paraId="76C4D803" w14:textId="5082655E" w:rsidR="00B463EF" w:rsidRPr="00B463EF" w:rsidRDefault="00B463EF" w:rsidP="00B463EF">
            <w:r w:rsidRPr="00B463EF">
              <w:rPr>
                <w:color w:val="808080" w:themeColor="background1" w:themeShade="80"/>
              </w:rPr>
              <w:t>(Please state the digital signature verification maximum period)</w:t>
            </w:r>
          </w:p>
        </w:tc>
        <w:tc>
          <w:tcPr>
            <w:tcW w:w="5371" w:type="dxa"/>
          </w:tcPr>
          <w:p w14:paraId="789FE811" w14:textId="77777777" w:rsidR="00B463EF" w:rsidRPr="00D74421" w:rsidRDefault="00B463EF" w:rsidP="008C6FB4"/>
        </w:tc>
      </w:tr>
      <w:tr w:rsidR="00B463EF" w14:paraId="14353F8C" w14:textId="77777777" w:rsidTr="00DE728D">
        <w:tc>
          <w:tcPr>
            <w:tcW w:w="701" w:type="dxa"/>
          </w:tcPr>
          <w:p w14:paraId="5699EBA9" w14:textId="0C6D7B66" w:rsidR="00B463EF" w:rsidRDefault="00B463EF" w:rsidP="008C6FB4">
            <w:r>
              <w:t>1</w:t>
            </w:r>
            <w:r w:rsidR="00421418">
              <w:t>0</w:t>
            </w:r>
            <w:r>
              <w:t>.</w:t>
            </w:r>
          </w:p>
        </w:tc>
        <w:tc>
          <w:tcPr>
            <w:tcW w:w="4514" w:type="dxa"/>
          </w:tcPr>
          <w:p w14:paraId="1BD907E1" w14:textId="4D6F4F5D" w:rsidR="00B463EF" w:rsidRPr="00B463EF" w:rsidRDefault="00B463EF" w:rsidP="00B463EF">
            <w:r w:rsidRPr="00B463EF">
              <w:t xml:space="preserve">What is the time period duration for which the signed document </w:t>
            </w:r>
            <w:r w:rsidR="00156D5D" w:rsidRPr="00B463EF">
              <w:t>needs</w:t>
            </w:r>
            <w:r w:rsidRPr="00B463EF">
              <w:t xml:space="preserve"> to be legally maintained? During this period will there be any business use case due to which the signature on the document need to be revalidated with UAE PASS system?</w:t>
            </w:r>
          </w:p>
          <w:p w14:paraId="69F2A3D5" w14:textId="2273EE8A" w:rsidR="00B463EF" w:rsidRPr="00B463EF" w:rsidRDefault="00B463EF" w:rsidP="00B463EF">
            <w:r w:rsidRPr="00B463EF">
              <w:rPr>
                <w:color w:val="808080" w:themeColor="background1" w:themeShade="80"/>
              </w:rPr>
              <w:t>(Please state the digital signature verification maximum period for legal maintenance)</w:t>
            </w:r>
          </w:p>
        </w:tc>
        <w:tc>
          <w:tcPr>
            <w:tcW w:w="5371" w:type="dxa"/>
          </w:tcPr>
          <w:p w14:paraId="1C8422BC" w14:textId="77777777" w:rsidR="00B463EF" w:rsidRPr="00D74421" w:rsidRDefault="00B463EF" w:rsidP="008C6FB4"/>
        </w:tc>
      </w:tr>
      <w:tr w:rsidR="003F1C2D" w14:paraId="07789F7C" w14:textId="77777777" w:rsidTr="00363266">
        <w:trPr>
          <w:trHeight w:val="512"/>
        </w:trPr>
        <w:tc>
          <w:tcPr>
            <w:tcW w:w="701" w:type="dxa"/>
          </w:tcPr>
          <w:p w14:paraId="362329A1" w14:textId="7B93B210" w:rsidR="003F1C2D" w:rsidRDefault="003F1C2D" w:rsidP="003F1C2D">
            <w:r>
              <w:t>11.</w:t>
            </w:r>
          </w:p>
        </w:tc>
        <w:tc>
          <w:tcPr>
            <w:tcW w:w="4514" w:type="dxa"/>
          </w:tcPr>
          <w:p w14:paraId="7E00E684" w14:textId="5046AF2C" w:rsidR="003F1C2D" w:rsidRPr="00B463EF" w:rsidRDefault="003F1C2D" w:rsidP="003F1C2D">
            <w:r w:rsidRPr="00E155AA">
              <w:rPr>
                <w:rFonts w:eastAsia="Times New Roman"/>
              </w:rPr>
              <w:t xml:space="preserve">What’s the expected transaction volume? </w:t>
            </w:r>
          </w:p>
        </w:tc>
        <w:tc>
          <w:tcPr>
            <w:tcW w:w="5371" w:type="dxa"/>
          </w:tcPr>
          <w:p w14:paraId="03985EC7" w14:textId="77777777" w:rsidR="003F1C2D" w:rsidRPr="00D74421" w:rsidRDefault="003F1C2D" w:rsidP="003F1C2D"/>
        </w:tc>
      </w:tr>
    </w:tbl>
    <w:p w14:paraId="0A24F1B5" w14:textId="77777777" w:rsidR="00064A52" w:rsidRPr="00064A52" w:rsidRDefault="00064A52" w:rsidP="00064A52"/>
    <w:p w14:paraId="465964A6" w14:textId="77777777" w:rsidR="00030798" w:rsidRPr="00030798" w:rsidRDefault="00030798" w:rsidP="00D5596F">
      <w:pPr>
        <w:pStyle w:val="Heading1"/>
        <w:keepNext w:val="0"/>
        <w:keepLines w:val="0"/>
        <w:pBdr>
          <w:bottom w:val="single" w:sz="2" w:space="1" w:color="000000"/>
        </w:pBdr>
        <w:spacing w:before="480" w:line="276" w:lineRule="auto"/>
        <w:contextualSpacing/>
        <w:rPr>
          <w:b/>
          <w:bCs/>
          <w:sz w:val="28"/>
          <w:szCs w:val="28"/>
          <w:u w:val="single"/>
        </w:rPr>
      </w:pPr>
    </w:p>
    <w:sectPr w:rsidR="00030798" w:rsidRPr="00030798" w:rsidSect="00C80799">
      <w:head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30A10" w14:textId="77777777" w:rsidR="00BB21CC" w:rsidRDefault="00BB21CC" w:rsidP="00C80799">
      <w:pPr>
        <w:spacing w:after="0" w:line="240" w:lineRule="auto"/>
      </w:pPr>
      <w:r>
        <w:separator/>
      </w:r>
    </w:p>
  </w:endnote>
  <w:endnote w:type="continuationSeparator" w:id="0">
    <w:p w14:paraId="4396618E" w14:textId="77777777" w:rsidR="00BB21CC" w:rsidRDefault="00BB21CC" w:rsidP="00C80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C7A66" w14:textId="77777777" w:rsidR="00BB21CC" w:rsidRDefault="00BB21CC" w:rsidP="00C80799">
      <w:pPr>
        <w:spacing w:after="0" w:line="240" w:lineRule="auto"/>
      </w:pPr>
      <w:r>
        <w:separator/>
      </w:r>
    </w:p>
  </w:footnote>
  <w:footnote w:type="continuationSeparator" w:id="0">
    <w:p w14:paraId="15179DF1" w14:textId="77777777" w:rsidR="00BB21CC" w:rsidRDefault="00BB21CC" w:rsidP="00C80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CBC71" w14:textId="323B8004" w:rsidR="00D74421" w:rsidRDefault="00E2042D" w:rsidP="00E2042D">
    <w:pPr>
      <w:pStyle w:val="Header"/>
      <w:tabs>
        <w:tab w:val="center" w:pos="5400"/>
        <w:tab w:val="left" w:pos="971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5318711" wp14:editId="27D72D7E">
          <wp:simplePos x="0" y="0"/>
          <wp:positionH relativeFrom="column">
            <wp:posOffset>5356699</wp:posOffset>
          </wp:positionH>
          <wp:positionV relativeFrom="paragraph">
            <wp:posOffset>-272263</wp:posOffset>
          </wp:positionV>
          <wp:extent cx="1657350" cy="495300"/>
          <wp:effectExtent l="0" t="0" r="0" b="0"/>
          <wp:wrapTight wrapText="bothSides">
            <wp:wrapPolygon edited="0">
              <wp:start x="0" y="0"/>
              <wp:lineTo x="0" y="20769"/>
              <wp:lineTo x="21352" y="20769"/>
              <wp:lineTo x="2135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sdt>
      <w:sdtPr>
        <w:id w:val="96029613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74421">
          <w:fldChar w:fldCharType="begin"/>
        </w:r>
        <w:r w:rsidR="00D74421">
          <w:instrText xml:space="preserve"> PAGE   \* MERGEFORMAT </w:instrText>
        </w:r>
        <w:r w:rsidR="00D74421">
          <w:fldChar w:fldCharType="separate"/>
        </w:r>
        <w:r w:rsidR="00860CE3">
          <w:rPr>
            <w:noProof/>
          </w:rPr>
          <w:t>6</w:t>
        </w:r>
        <w:r w:rsidR="00D74421">
          <w:rPr>
            <w:noProof/>
          </w:rPr>
          <w:fldChar w:fldCharType="end"/>
        </w:r>
      </w:sdtContent>
    </w:sdt>
    <w:r>
      <w:rPr>
        <w:noProof/>
      </w:rPr>
      <w:tab/>
    </w:r>
    <w:r>
      <w:rPr>
        <w:noProof/>
      </w:rPr>
      <w:tab/>
    </w:r>
  </w:p>
  <w:p w14:paraId="6196078D" w14:textId="77777777" w:rsidR="00D74421" w:rsidRDefault="00D744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7C0D"/>
    <w:multiLevelType w:val="hybridMultilevel"/>
    <w:tmpl w:val="87B22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11C52"/>
    <w:multiLevelType w:val="hybridMultilevel"/>
    <w:tmpl w:val="AB8C8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D44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1D3CB3"/>
    <w:multiLevelType w:val="multilevel"/>
    <w:tmpl w:val="4E323300"/>
    <w:lvl w:ilvl="0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2C56B1"/>
    <w:multiLevelType w:val="hybridMultilevel"/>
    <w:tmpl w:val="6116F110"/>
    <w:lvl w:ilvl="0" w:tplc="C41A99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313A9"/>
    <w:multiLevelType w:val="hybridMultilevel"/>
    <w:tmpl w:val="C5D2968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5E70346"/>
    <w:multiLevelType w:val="hybridMultilevel"/>
    <w:tmpl w:val="8A1CB7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DE6C48"/>
    <w:multiLevelType w:val="hybridMultilevel"/>
    <w:tmpl w:val="8746FB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3B5DF3"/>
    <w:multiLevelType w:val="hybridMultilevel"/>
    <w:tmpl w:val="59A0B918"/>
    <w:lvl w:ilvl="0" w:tplc="7FCC174E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 w15:restartNumberingAfterBreak="0">
    <w:nsid w:val="175A18EE"/>
    <w:multiLevelType w:val="hybridMultilevel"/>
    <w:tmpl w:val="27322098"/>
    <w:lvl w:ilvl="0" w:tplc="C41A99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76950"/>
    <w:multiLevelType w:val="hybridMultilevel"/>
    <w:tmpl w:val="FAA89352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248410D9"/>
    <w:multiLevelType w:val="multilevel"/>
    <w:tmpl w:val="B1385FD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7A320D"/>
    <w:multiLevelType w:val="hybridMultilevel"/>
    <w:tmpl w:val="AC081D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045F8B"/>
    <w:multiLevelType w:val="hybridMultilevel"/>
    <w:tmpl w:val="6116F110"/>
    <w:lvl w:ilvl="0" w:tplc="C41A99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F5377"/>
    <w:multiLevelType w:val="hybridMultilevel"/>
    <w:tmpl w:val="088C4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1725B"/>
    <w:multiLevelType w:val="hybridMultilevel"/>
    <w:tmpl w:val="52CE37D8"/>
    <w:lvl w:ilvl="0" w:tplc="C41A99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615B5"/>
    <w:multiLevelType w:val="hybridMultilevel"/>
    <w:tmpl w:val="CF42C8B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D92180"/>
    <w:multiLevelType w:val="hybridMultilevel"/>
    <w:tmpl w:val="B2D66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E9566C"/>
    <w:multiLevelType w:val="hybridMultilevel"/>
    <w:tmpl w:val="22A21F4E"/>
    <w:lvl w:ilvl="0" w:tplc="C41A99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C2E5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97F7D45"/>
    <w:multiLevelType w:val="hybridMultilevel"/>
    <w:tmpl w:val="2844378C"/>
    <w:lvl w:ilvl="0" w:tplc="64D6C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22CA3"/>
    <w:multiLevelType w:val="hybridMultilevel"/>
    <w:tmpl w:val="0AE43832"/>
    <w:lvl w:ilvl="0" w:tplc="C41A99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F09C6"/>
    <w:multiLevelType w:val="hybridMultilevel"/>
    <w:tmpl w:val="22B85834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3" w15:restartNumberingAfterBreak="0">
    <w:nsid w:val="58EC2391"/>
    <w:multiLevelType w:val="hybridMultilevel"/>
    <w:tmpl w:val="97FAC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4756BA"/>
    <w:multiLevelType w:val="hybridMultilevel"/>
    <w:tmpl w:val="B2F889CA"/>
    <w:lvl w:ilvl="0" w:tplc="C41A99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5D331C"/>
    <w:multiLevelType w:val="hybridMultilevel"/>
    <w:tmpl w:val="F0E4D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256D1"/>
    <w:multiLevelType w:val="hybridMultilevel"/>
    <w:tmpl w:val="C87E1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C0434F"/>
    <w:multiLevelType w:val="hybridMultilevel"/>
    <w:tmpl w:val="E8BE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3D3F45"/>
    <w:multiLevelType w:val="hybridMultilevel"/>
    <w:tmpl w:val="396A20A6"/>
    <w:lvl w:ilvl="0" w:tplc="0409001B">
      <w:start w:val="1"/>
      <w:numFmt w:val="lowerRoman"/>
      <w:lvlText w:val="%1."/>
      <w:lvlJc w:val="righ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9" w15:restartNumberingAfterBreak="0">
    <w:nsid w:val="618910C0"/>
    <w:multiLevelType w:val="hybridMultilevel"/>
    <w:tmpl w:val="B40CCB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DA1B4F"/>
    <w:multiLevelType w:val="hybridMultilevel"/>
    <w:tmpl w:val="0FDCC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926F7A"/>
    <w:multiLevelType w:val="hybridMultilevel"/>
    <w:tmpl w:val="3AF4F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67876"/>
    <w:multiLevelType w:val="multilevel"/>
    <w:tmpl w:val="0C8E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D42952"/>
    <w:multiLevelType w:val="hybridMultilevel"/>
    <w:tmpl w:val="6116F110"/>
    <w:lvl w:ilvl="0" w:tplc="C41A99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A0AAC"/>
    <w:multiLevelType w:val="hybridMultilevel"/>
    <w:tmpl w:val="6116F110"/>
    <w:lvl w:ilvl="0" w:tplc="C41A99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965296"/>
    <w:multiLevelType w:val="hybridMultilevel"/>
    <w:tmpl w:val="1C3A4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0967E7"/>
    <w:multiLevelType w:val="hybridMultilevel"/>
    <w:tmpl w:val="6116F110"/>
    <w:lvl w:ilvl="0" w:tplc="C41A99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785958">
    <w:abstractNumId w:val="12"/>
  </w:num>
  <w:num w:numId="2" w16cid:durableId="1143809514">
    <w:abstractNumId w:val="27"/>
  </w:num>
  <w:num w:numId="3" w16cid:durableId="894119928">
    <w:abstractNumId w:val="29"/>
  </w:num>
  <w:num w:numId="4" w16cid:durableId="593436563">
    <w:abstractNumId w:val="16"/>
  </w:num>
  <w:num w:numId="5" w16cid:durableId="481625723">
    <w:abstractNumId w:val="7"/>
  </w:num>
  <w:num w:numId="6" w16cid:durableId="76364933">
    <w:abstractNumId w:val="5"/>
  </w:num>
  <w:num w:numId="7" w16cid:durableId="851067573">
    <w:abstractNumId w:val="32"/>
  </w:num>
  <w:num w:numId="8" w16cid:durableId="1782412905">
    <w:abstractNumId w:val="6"/>
  </w:num>
  <w:num w:numId="9" w16cid:durableId="1804813617">
    <w:abstractNumId w:val="14"/>
  </w:num>
  <w:num w:numId="10" w16cid:durableId="866408269">
    <w:abstractNumId w:val="0"/>
  </w:num>
  <w:num w:numId="11" w16cid:durableId="1648633675">
    <w:abstractNumId w:val="17"/>
  </w:num>
  <w:num w:numId="12" w16cid:durableId="1521432808">
    <w:abstractNumId w:val="15"/>
  </w:num>
  <w:num w:numId="13" w16cid:durableId="235826934">
    <w:abstractNumId w:val="18"/>
  </w:num>
  <w:num w:numId="14" w16cid:durableId="42297045">
    <w:abstractNumId w:val="13"/>
  </w:num>
  <w:num w:numId="15" w16cid:durableId="1552378528">
    <w:abstractNumId w:val="31"/>
  </w:num>
  <w:num w:numId="16" w16cid:durableId="1917668219">
    <w:abstractNumId w:val="24"/>
  </w:num>
  <w:num w:numId="17" w16cid:durableId="603611328">
    <w:abstractNumId w:val="33"/>
  </w:num>
  <w:num w:numId="18" w16cid:durableId="396100316">
    <w:abstractNumId w:val="34"/>
  </w:num>
  <w:num w:numId="19" w16cid:durableId="570850422">
    <w:abstractNumId w:val="4"/>
  </w:num>
  <w:num w:numId="20" w16cid:durableId="164367507">
    <w:abstractNumId w:val="21"/>
  </w:num>
  <w:num w:numId="21" w16cid:durableId="548107074">
    <w:abstractNumId w:val="9"/>
  </w:num>
  <w:num w:numId="22" w16cid:durableId="2050952066">
    <w:abstractNumId w:val="36"/>
  </w:num>
  <w:num w:numId="23" w16cid:durableId="1111818439">
    <w:abstractNumId w:val="20"/>
  </w:num>
  <w:num w:numId="24" w16cid:durableId="1747611192">
    <w:abstractNumId w:val="25"/>
  </w:num>
  <w:num w:numId="25" w16cid:durableId="1831676411">
    <w:abstractNumId w:val="26"/>
  </w:num>
  <w:num w:numId="26" w16cid:durableId="169175412">
    <w:abstractNumId w:val="11"/>
  </w:num>
  <w:num w:numId="27" w16cid:durableId="107741259">
    <w:abstractNumId w:val="10"/>
  </w:num>
  <w:num w:numId="28" w16cid:durableId="860317617">
    <w:abstractNumId w:val="22"/>
  </w:num>
  <w:num w:numId="29" w16cid:durableId="786779515">
    <w:abstractNumId w:val="8"/>
  </w:num>
  <w:num w:numId="30" w16cid:durableId="1559634340">
    <w:abstractNumId w:val="19"/>
  </w:num>
  <w:num w:numId="31" w16cid:durableId="21054107">
    <w:abstractNumId w:val="2"/>
  </w:num>
  <w:num w:numId="32" w16cid:durableId="2028603034">
    <w:abstractNumId w:val="3"/>
  </w:num>
  <w:num w:numId="33" w16cid:durableId="528643387">
    <w:abstractNumId w:val="28"/>
  </w:num>
  <w:num w:numId="34" w16cid:durableId="1855848601">
    <w:abstractNumId w:val="23"/>
  </w:num>
  <w:num w:numId="35" w16cid:durableId="1477795221">
    <w:abstractNumId w:val="35"/>
  </w:num>
  <w:num w:numId="36" w16cid:durableId="1228760427">
    <w:abstractNumId w:val="30"/>
  </w:num>
  <w:num w:numId="37" w16cid:durableId="1570529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799"/>
    <w:rsid w:val="00002374"/>
    <w:rsid w:val="000040CF"/>
    <w:rsid w:val="000064B8"/>
    <w:rsid w:val="00007713"/>
    <w:rsid w:val="00015DE5"/>
    <w:rsid w:val="000177D6"/>
    <w:rsid w:val="00021F61"/>
    <w:rsid w:val="0002221A"/>
    <w:rsid w:val="00023A5B"/>
    <w:rsid w:val="000248DE"/>
    <w:rsid w:val="00030798"/>
    <w:rsid w:val="00030BC1"/>
    <w:rsid w:val="00033594"/>
    <w:rsid w:val="000339F4"/>
    <w:rsid w:val="000360BA"/>
    <w:rsid w:val="000371B6"/>
    <w:rsid w:val="000405D8"/>
    <w:rsid w:val="00045837"/>
    <w:rsid w:val="0004704D"/>
    <w:rsid w:val="00050552"/>
    <w:rsid w:val="00053567"/>
    <w:rsid w:val="00064A52"/>
    <w:rsid w:val="00066CBE"/>
    <w:rsid w:val="00067FA6"/>
    <w:rsid w:val="0007042A"/>
    <w:rsid w:val="000707E3"/>
    <w:rsid w:val="0007085D"/>
    <w:rsid w:val="000736BA"/>
    <w:rsid w:val="0007458C"/>
    <w:rsid w:val="00087350"/>
    <w:rsid w:val="00090629"/>
    <w:rsid w:val="0009167C"/>
    <w:rsid w:val="000965C9"/>
    <w:rsid w:val="00096B6D"/>
    <w:rsid w:val="000A18A0"/>
    <w:rsid w:val="000A286B"/>
    <w:rsid w:val="000B52D4"/>
    <w:rsid w:val="000B6444"/>
    <w:rsid w:val="000C502A"/>
    <w:rsid w:val="000C5683"/>
    <w:rsid w:val="000C570F"/>
    <w:rsid w:val="000D012F"/>
    <w:rsid w:val="000D45B7"/>
    <w:rsid w:val="000D53D1"/>
    <w:rsid w:val="000D7C44"/>
    <w:rsid w:val="000E126C"/>
    <w:rsid w:val="000E4715"/>
    <w:rsid w:val="000F2225"/>
    <w:rsid w:val="000F3D0A"/>
    <w:rsid w:val="00105278"/>
    <w:rsid w:val="001060C1"/>
    <w:rsid w:val="00120286"/>
    <w:rsid w:val="00120DBA"/>
    <w:rsid w:val="00122568"/>
    <w:rsid w:val="001243F2"/>
    <w:rsid w:val="0012799A"/>
    <w:rsid w:val="00134664"/>
    <w:rsid w:val="001457CE"/>
    <w:rsid w:val="00150C08"/>
    <w:rsid w:val="001530A0"/>
    <w:rsid w:val="00156D5D"/>
    <w:rsid w:val="00161858"/>
    <w:rsid w:val="0017081A"/>
    <w:rsid w:val="00175007"/>
    <w:rsid w:val="00177E15"/>
    <w:rsid w:val="00180631"/>
    <w:rsid w:val="001852F3"/>
    <w:rsid w:val="00187B3E"/>
    <w:rsid w:val="00196AC5"/>
    <w:rsid w:val="001A05AC"/>
    <w:rsid w:val="001A4043"/>
    <w:rsid w:val="001A4AA3"/>
    <w:rsid w:val="001A586F"/>
    <w:rsid w:val="001A652E"/>
    <w:rsid w:val="001B382E"/>
    <w:rsid w:val="001C2F21"/>
    <w:rsid w:val="001C4EDA"/>
    <w:rsid w:val="001C599D"/>
    <w:rsid w:val="001D0CAA"/>
    <w:rsid w:val="001D5CC3"/>
    <w:rsid w:val="001D789A"/>
    <w:rsid w:val="001E07EB"/>
    <w:rsid w:val="001E7E26"/>
    <w:rsid w:val="001F6D52"/>
    <w:rsid w:val="001F7E46"/>
    <w:rsid w:val="002020F8"/>
    <w:rsid w:val="00206CE5"/>
    <w:rsid w:val="00207134"/>
    <w:rsid w:val="00210EA2"/>
    <w:rsid w:val="0021106A"/>
    <w:rsid w:val="00216ED3"/>
    <w:rsid w:val="00220BAB"/>
    <w:rsid w:val="00225F7A"/>
    <w:rsid w:val="00225F94"/>
    <w:rsid w:val="00226DAB"/>
    <w:rsid w:val="00241E75"/>
    <w:rsid w:val="00243144"/>
    <w:rsid w:val="00244DC0"/>
    <w:rsid w:val="002450A7"/>
    <w:rsid w:val="00245826"/>
    <w:rsid w:val="002514B4"/>
    <w:rsid w:val="002523CF"/>
    <w:rsid w:val="00252EA8"/>
    <w:rsid w:val="00254D69"/>
    <w:rsid w:val="00257D71"/>
    <w:rsid w:val="00265379"/>
    <w:rsid w:val="0026641A"/>
    <w:rsid w:val="0026766A"/>
    <w:rsid w:val="0027021B"/>
    <w:rsid w:val="00271D0B"/>
    <w:rsid w:val="0027359E"/>
    <w:rsid w:val="00274AAF"/>
    <w:rsid w:val="00275387"/>
    <w:rsid w:val="00275766"/>
    <w:rsid w:val="00276FE1"/>
    <w:rsid w:val="00281289"/>
    <w:rsid w:val="00287288"/>
    <w:rsid w:val="0029190F"/>
    <w:rsid w:val="002964BF"/>
    <w:rsid w:val="00297CB0"/>
    <w:rsid w:val="002A039C"/>
    <w:rsid w:val="002A3B35"/>
    <w:rsid w:val="002A449D"/>
    <w:rsid w:val="002B030E"/>
    <w:rsid w:val="002C1F85"/>
    <w:rsid w:val="002C4A2A"/>
    <w:rsid w:val="002C51E1"/>
    <w:rsid w:val="002C632E"/>
    <w:rsid w:val="002C7FB4"/>
    <w:rsid w:val="002E01D0"/>
    <w:rsid w:val="002E1BF1"/>
    <w:rsid w:val="002E461D"/>
    <w:rsid w:val="002F202B"/>
    <w:rsid w:val="002F7A09"/>
    <w:rsid w:val="003000AF"/>
    <w:rsid w:val="003039BB"/>
    <w:rsid w:val="003045B7"/>
    <w:rsid w:val="00305A0E"/>
    <w:rsid w:val="00307950"/>
    <w:rsid w:val="00310E34"/>
    <w:rsid w:val="00312D51"/>
    <w:rsid w:val="00314266"/>
    <w:rsid w:val="00315006"/>
    <w:rsid w:val="00316AB8"/>
    <w:rsid w:val="003246C8"/>
    <w:rsid w:val="00326BD5"/>
    <w:rsid w:val="0033263C"/>
    <w:rsid w:val="0033523E"/>
    <w:rsid w:val="00340068"/>
    <w:rsid w:val="00340AF1"/>
    <w:rsid w:val="00341121"/>
    <w:rsid w:val="00343729"/>
    <w:rsid w:val="00344E19"/>
    <w:rsid w:val="00351A96"/>
    <w:rsid w:val="00355498"/>
    <w:rsid w:val="00363266"/>
    <w:rsid w:val="00363B3B"/>
    <w:rsid w:val="00365671"/>
    <w:rsid w:val="00370A68"/>
    <w:rsid w:val="00371051"/>
    <w:rsid w:val="00375775"/>
    <w:rsid w:val="003803F6"/>
    <w:rsid w:val="003806D5"/>
    <w:rsid w:val="0038125E"/>
    <w:rsid w:val="003819FE"/>
    <w:rsid w:val="003856B3"/>
    <w:rsid w:val="003A19BE"/>
    <w:rsid w:val="003A2B61"/>
    <w:rsid w:val="003A5D4C"/>
    <w:rsid w:val="003A78C1"/>
    <w:rsid w:val="003B238C"/>
    <w:rsid w:val="003B3243"/>
    <w:rsid w:val="003B3C83"/>
    <w:rsid w:val="003B4C00"/>
    <w:rsid w:val="003B6871"/>
    <w:rsid w:val="003B7567"/>
    <w:rsid w:val="003C19EC"/>
    <w:rsid w:val="003C3E91"/>
    <w:rsid w:val="003C4B75"/>
    <w:rsid w:val="003D37D9"/>
    <w:rsid w:val="003E00C0"/>
    <w:rsid w:val="003E04A4"/>
    <w:rsid w:val="003E3805"/>
    <w:rsid w:val="003E5D85"/>
    <w:rsid w:val="003F1C2D"/>
    <w:rsid w:val="003F46A4"/>
    <w:rsid w:val="003F753E"/>
    <w:rsid w:val="00401C56"/>
    <w:rsid w:val="004020C4"/>
    <w:rsid w:val="00406391"/>
    <w:rsid w:val="004066E9"/>
    <w:rsid w:val="004103D9"/>
    <w:rsid w:val="004155F0"/>
    <w:rsid w:val="00417B28"/>
    <w:rsid w:val="00420956"/>
    <w:rsid w:val="00421418"/>
    <w:rsid w:val="00421738"/>
    <w:rsid w:val="00430F6B"/>
    <w:rsid w:val="004313C4"/>
    <w:rsid w:val="00431B03"/>
    <w:rsid w:val="00431E74"/>
    <w:rsid w:val="0044243B"/>
    <w:rsid w:val="004465EA"/>
    <w:rsid w:val="00456E41"/>
    <w:rsid w:val="00461A9F"/>
    <w:rsid w:val="004642E6"/>
    <w:rsid w:val="00464B34"/>
    <w:rsid w:val="00476D4C"/>
    <w:rsid w:val="0047794C"/>
    <w:rsid w:val="00482629"/>
    <w:rsid w:val="00486C42"/>
    <w:rsid w:val="00490FDE"/>
    <w:rsid w:val="00495477"/>
    <w:rsid w:val="004A2269"/>
    <w:rsid w:val="004A4686"/>
    <w:rsid w:val="004A48D8"/>
    <w:rsid w:val="004A5A1D"/>
    <w:rsid w:val="004A77B4"/>
    <w:rsid w:val="004B138B"/>
    <w:rsid w:val="004B2A1A"/>
    <w:rsid w:val="004B3F4A"/>
    <w:rsid w:val="004B4A40"/>
    <w:rsid w:val="004B5B61"/>
    <w:rsid w:val="004C1B79"/>
    <w:rsid w:val="004C28AC"/>
    <w:rsid w:val="004C5294"/>
    <w:rsid w:val="004C7493"/>
    <w:rsid w:val="004E2DA3"/>
    <w:rsid w:val="004E6752"/>
    <w:rsid w:val="00514C38"/>
    <w:rsid w:val="00514C52"/>
    <w:rsid w:val="00516B00"/>
    <w:rsid w:val="00517BB1"/>
    <w:rsid w:val="0052349E"/>
    <w:rsid w:val="00523A05"/>
    <w:rsid w:val="00535DF1"/>
    <w:rsid w:val="00561002"/>
    <w:rsid w:val="0056344C"/>
    <w:rsid w:val="00577CB0"/>
    <w:rsid w:val="0059306F"/>
    <w:rsid w:val="00594687"/>
    <w:rsid w:val="00596BF9"/>
    <w:rsid w:val="00597739"/>
    <w:rsid w:val="005A1802"/>
    <w:rsid w:val="005B3E6E"/>
    <w:rsid w:val="005B4DC8"/>
    <w:rsid w:val="005B5B1A"/>
    <w:rsid w:val="005C191B"/>
    <w:rsid w:val="005C2EB5"/>
    <w:rsid w:val="005C512D"/>
    <w:rsid w:val="005D14A7"/>
    <w:rsid w:val="005D3D28"/>
    <w:rsid w:val="005E24B4"/>
    <w:rsid w:val="005E5165"/>
    <w:rsid w:val="005E6DF2"/>
    <w:rsid w:val="005F57B9"/>
    <w:rsid w:val="005F63BE"/>
    <w:rsid w:val="00601F5D"/>
    <w:rsid w:val="00607492"/>
    <w:rsid w:val="006105DF"/>
    <w:rsid w:val="00620DC0"/>
    <w:rsid w:val="006232AC"/>
    <w:rsid w:val="00627139"/>
    <w:rsid w:val="00630031"/>
    <w:rsid w:val="00632717"/>
    <w:rsid w:val="0063471F"/>
    <w:rsid w:val="00640E79"/>
    <w:rsid w:val="006431F5"/>
    <w:rsid w:val="006435F5"/>
    <w:rsid w:val="00645747"/>
    <w:rsid w:val="006530A7"/>
    <w:rsid w:val="00657BC6"/>
    <w:rsid w:val="006621D4"/>
    <w:rsid w:val="006724A0"/>
    <w:rsid w:val="00677B09"/>
    <w:rsid w:val="0068288E"/>
    <w:rsid w:val="00683B44"/>
    <w:rsid w:val="006930A7"/>
    <w:rsid w:val="00697FC9"/>
    <w:rsid w:val="006A4F37"/>
    <w:rsid w:val="006A5AC7"/>
    <w:rsid w:val="006A608F"/>
    <w:rsid w:val="006A73FA"/>
    <w:rsid w:val="006A7586"/>
    <w:rsid w:val="006B5936"/>
    <w:rsid w:val="006C6BF4"/>
    <w:rsid w:val="006D181B"/>
    <w:rsid w:val="006D4C99"/>
    <w:rsid w:val="006D72C1"/>
    <w:rsid w:val="006E1725"/>
    <w:rsid w:val="006E2226"/>
    <w:rsid w:val="006E3AAD"/>
    <w:rsid w:val="006F75C5"/>
    <w:rsid w:val="00704827"/>
    <w:rsid w:val="00705B88"/>
    <w:rsid w:val="00712804"/>
    <w:rsid w:val="0072265C"/>
    <w:rsid w:val="00722C2B"/>
    <w:rsid w:val="00726B7B"/>
    <w:rsid w:val="00730BF9"/>
    <w:rsid w:val="00732755"/>
    <w:rsid w:val="00740153"/>
    <w:rsid w:val="00742FE5"/>
    <w:rsid w:val="0074343F"/>
    <w:rsid w:val="00750C8B"/>
    <w:rsid w:val="00752A16"/>
    <w:rsid w:val="00753193"/>
    <w:rsid w:val="00756092"/>
    <w:rsid w:val="00756DCA"/>
    <w:rsid w:val="00757090"/>
    <w:rsid w:val="00761533"/>
    <w:rsid w:val="0078065F"/>
    <w:rsid w:val="00781F84"/>
    <w:rsid w:val="0078449D"/>
    <w:rsid w:val="00791555"/>
    <w:rsid w:val="0079164A"/>
    <w:rsid w:val="007954B7"/>
    <w:rsid w:val="007A1CDE"/>
    <w:rsid w:val="007A2767"/>
    <w:rsid w:val="007A4677"/>
    <w:rsid w:val="007A6892"/>
    <w:rsid w:val="007B2CB7"/>
    <w:rsid w:val="007B3E3E"/>
    <w:rsid w:val="007B672F"/>
    <w:rsid w:val="007C3038"/>
    <w:rsid w:val="007C3E0F"/>
    <w:rsid w:val="007C4A79"/>
    <w:rsid w:val="007C7088"/>
    <w:rsid w:val="007D03CA"/>
    <w:rsid w:val="007D1CE1"/>
    <w:rsid w:val="007E243A"/>
    <w:rsid w:val="007F2996"/>
    <w:rsid w:val="00801ADC"/>
    <w:rsid w:val="0080529D"/>
    <w:rsid w:val="00807396"/>
    <w:rsid w:val="00811479"/>
    <w:rsid w:val="00813FCC"/>
    <w:rsid w:val="008175BB"/>
    <w:rsid w:val="0082114C"/>
    <w:rsid w:val="00822FAF"/>
    <w:rsid w:val="00827708"/>
    <w:rsid w:val="00830E57"/>
    <w:rsid w:val="0083104B"/>
    <w:rsid w:val="00834236"/>
    <w:rsid w:val="00836D7F"/>
    <w:rsid w:val="00836E29"/>
    <w:rsid w:val="00836EB4"/>
    <w:rsid w:val="00842587"/>
    <w:rsid w:val="008448F9"/>
    <w:rsid w:val="008469C4"/>
    <w:rsid w:val="008607BB"/>
    <w:rsid w:val="00860A88"/>
    <w:rsid w:val="00860CE3"/>
    <w:rsid w:val="00862FB9"/>
    <w:rsid w:val="008723C8"/>
    <w:rsid w:val="00873FDA"/>
    <w:rsid w:val="008761EB"/>
    <w:rsid w:val="00881C11"/>
    <w:rsid w:val="00887F0E"/>
    <w:rsid w:val="00893D60"/>
    <w:rsid w:val="00897484"/>
    <w:rsid w:val="008C56F9"/>
    <w:rsid w:val="008D6399"/>
    <w:rsid w:val="008E08EA"/>
    <w:rsid w:val="008E69DA"/>
    <w:rsid w:val="008F0735"/>
    <w:rsid w:val="008F0E0B"/>
    <w:rsid w:val="008F1ABB"/>
    <w:rsid w:val="008F229C"/>
    <w:rsid w:val="00901C66"/>
    <w:rsid w:val="00906B4F"/>
    <w:rsid w:val="009125E2"/>
    <w:rsid w:val="009140A6"/>
    <w:rsid w:val="00915B37"/>
    <w:rsid w:val="00921ED7"/>
    <w:rsid w:val="00927187"/>
    <w:rsid w:val="0092740E"/>
    <w:rsid w:val="00944D7A"/>
    <w:rsid w:val="00947BB2"/>
    <w:rsid w:val="00950A09"/>
    <w:rsid w:val="009519D7"/>
    <w:rsid w:val="00951EB0"/>
    <w:rsid w:val="00954EDB"/>
    <w:rsid w:val="00961127"/>
    <w:rsid w:val="00961A3E"/>
    <w:rsid w:val="00967A01"/>
    <w:rsid w:val="0097295F"/>
    <w:rsid w:val="00973DC2"/>
    <w:rsid w:val="00975392"/>
    <w:rsid w:val="00977598"/>
    <w:rsid w:val="009814AC"/>
    <w:rsid w:val="009835D0"/>
    <w:rsid w:val="00987F78"/>
    <w:rsid w:val="0099098D"/>
    <w:rsid w:val="00996FB8"/>
    <w:rsid w:val="009A0219"/>
    <w:rsid w:val="009A1D33"/>
    <w:rsid w:val="009A5D28"/>
    <w:rsid w:val="009B1D6D"/>
    <w:rsid w:val="009B3720"/>
    <w:rsid w:val="009B444D"/>
    <w:rsid w:val="009B6ADB"/>
    <w:rsid w:val="009C044F"/>
    <w:rsid w:val="009C21F3"/>
    <w:rsid w:val="009D4641"/>
    <w:rsid w:val="009E1956"/>
    <w:rsid w:val="009E1CD2"/>
    <w:rsid w:val="009E2470"/>
    <w:rsid w:val="009E328A"/>
    <w:rsid w:val="009F0462"/>
    <w:rsid w:val="00A03993"/>
    <w:rsid w:val="00A0557B"/>
    <w:rsid w:val="00A07744"/>
    <w:rsid w:val="00A07E05"/>
    <w:rsid w:val="00A16043"/>
    <w:rsid w:val="00A160D2"/>
    <w:rsid w:val="00A23D18"/>
    <w:rsid w:val="00A246D2"/>
    <w:rsid w:val="00A26CCC"/>
    <w:rsid w:val="00A26F51"/>
    <w:rsid w:val="00A300AB"/>
    <w:rsid w:val="00A34CF1"/>
    <w:rsid w:val="00A42C60"/>
    <w:rsid w:val="00A42DC7"/>
    <w:rsid w:val="00A42EEC"/>
    <w:rsid w:val="00A56F0D"/>
    <w:rsid w:val="00A62E6C"/>
    <w:rsid w:val="00A64CC6"/>
    <w:rsid w:val="00A7056C"/>
    <w:rsid w:val="00A72919"/>
    <w:rsid w:val="00A812B0"/>
    <w:rsid w:val="00A81EE3"/>
    <w:rsid w:val="00A82C32"/>
    <w:rsid w:val="00A8790D"/>
    <w:rsid w:val="00A9048F"/>
    <w:rsid w:val="00A92A60"/>
    <w:rsid w:val="00A935C4"/>
    <w:rsid w:val="00A943FD"/>
    <w:rsid w:val="00A94785"/>
    <w:rsid w:val="00AA0A17"/>
    <w:rsid w:val="00AA2092"/>
    <w:rsid w:val="00AA3980"/>
    <w:rsid w:val="00AA5110"/>
    <w:rsid w:val="00AB1EAD"/>
    <w:rsid w:val="00AB221B"/>
    <w:rsid w:val="00AB3323"/>
    <w:rsid w:val="00AB7D74"/>
    <w:rsid w:val="00AD13BD"/>
    <w:rsid w:val="00AD3590"/>
    <w:rsid w:val="00AD43DF"/>
    <w:rsid w:val="00AE051C"/>
    <w:rsid w:val="00AE4E05"/>
    <w:rsid w:val="00AF0D0E"/>
    <w:rsid w:val="00AF1FCC"/>
    <w:rsid w:val="00AF2FA8"/>
    <w:rsid w:val="00AF4135"/>
    <w:rsid w:val="00AF5258"/>
    <w:rsid w:val="00B055FC"/>
    <w:rsid w:val="00B12363"/>
    <w:rsid w:val="00B12D8E"/>
    <w:rsid w:val="00B12EAC"/>
    <w:rsid w:val="00B1697F"/>
    <w:rsid w:val="00B1797C"/>
    <w:rsid w:val="00B21F01"/>
    <w:rsid w:val="00B24ED2"/>
    <w:rsid w:val="00B31D9F"/>
    <w:rsid w:val="00B33FFF"/>
    <w:rsid w:val="00B344DD"/>
    <w:rsid w:val="00B401AF"/>
    <w:rsid w:val="00B41A75"/>
    <w:rsid w:val="00B44EA4"/>
    <w:rsid w:val="00B45B4A"/>
    <w:rsid w:val="00B45C5A"/>
    <w:rsid w:val="00B463EF"/>
    <w:rsid w:val="00B50AC5"/>
    <w:rsid w:val="00B5354A"/>
    <w:rsid w:val="00B54750"/>
    <w:rsid w:val="00B5692C"/>
    <w:rsid w:val="00B6131E"/>
    <w:rsid w:val="00B65171"/>
    <w:rsid w:val="00B723B5"/>
    <w:rsid w:val="00B7291E"/>
    <w:rsid w:val="00B91441"/>
    <w:rsid w:val="00B9405A"/>
    <w:rsid w:val="00B958D8"/>
    <w:rsid w:val="00BA5E87"/>
    <w:rsid w:val="00BB21CC"/>
    <w:rsid w:val="00BB25A1"/>
    <w:rsid w:val="00BB415F"/>
    <w:rsid w:val="00BB6203"/>
    <w:rsid w:val="00BC0E02"/>
    <w:rsid w:val="00BC14E9"/>
    <w:rsid w:val="00BC28C1"/>
    <w:rsid w:val="00BC42E4"/>
    <w:rsid w:val="00BC4DF5"/>
    <w:rsid w:val="00BC5751"/>
    <w:rsid w:val="00BD3253"/>
    <w:rsid w:val="00BD41BD"/>
    <w:rsid w:val="00BE0806"/>
    <w:rsid w:val="00BF18A7"/>
    <w:rsid w:val="00BF348B"/>
    <w:rsid w:val="00C040D3"/>
    <w:rsid w:val="00C0643D"/>
    <w:rsid w:val="00C06BD0"/>
    <w:rsid w:val="00C10668"/>
    <w:rsid w:val="00C10A9B"/>
    <w:rsid w:val="00C130A5"/>
    <w:rsid w:val="00C159E3"/>
    <w:rsid w:val="00C20329"/>
    <w:rsid w:val="00C32669"/>
    <w:rsid w:val="00C37E82"/>
    <w:rsid w:val="00C414A8"/>
    <w:rsid w:val="00C429C8"/>
    <w:rsid w:val="00C561B8"/>
    <w:rsid w:val="00C633D2"/>
    <w:rsid w:val="00C64F1D"/>
    <w:rsid w:val="00C701C9"/>
    <w:rsid w:val="00C724C0"/>
    <w:rsid w:val="00C80799"/>
    <w:rsid w:val="00C820B0"/>
    <w:rsid w:val="00C82332"/>
    <w:rsid w:val="00C92513"/>
    <w:rsid w:val="00C9290A"/>
    <w:rsid w:val="00C93B00"/>
    <w:rsid w:val="00C9509B"/>
    <w:rsid w:val="00C96AD9"/>
    <w:rsid w:val="00C975D4"/>
    <w:rsid w:val="00CA1FB8"/>
    <w:rsid w:val="00CB4A88"/>
    <w:rsid w:val="00CB75FC"/>
    <w:rsid w:val="00CC0D10"/>
    <w:rsid w:val="00CC5996"/>
    <w:rsid w:val="00CD0714"/>
    <w:rsid w:val="00CD0E99"/>
    <w:rsid w:val="00CD1119"/>
    <w:rsid w:val="00CD6772"/>
    <w:rsid w:val="00CD7822"/>
    <w:rsid w:val="00CD7AF5"/>
    <w:rsid w:val="00CE1A3D"/>
    <w:rsid w:val="00CE2F15"/>
    <w:rsid w:val="00CE5A06"/>
    <w:rsid w:val="00CF386D"/>
    <w:rsid w:val="00CF396C"/>
    <w:rsid w:val="00D001A2"/>
    <w:rsid w:val="00D06F41"/>
    <w:rsid w:val="00D10F0C"/>
    <w:rsid w:val="00D1294C"/>
    <w:rsid w:val="00D148AA"/>
    <w:rsid w:val="00D17D96"/>
    <w:rsid w:val="00D24CC6"/>
    <w:rsid w:val="00D25604"/>
    <w:rsid w:val="00D27D3B"/>
    <w:rsid w:val="00D345BC"/>
    <w:rsid w:val="00D35445"/>
    <w:rsid w:val="00D378B7"/>
    <w:rsid w:val="00D54048"/>
    <w:rsid w:val="00D5596F"/>
    <w:rsid w:val="00D56119"/>
    <w:rsid w:val="00D56A45"/>
    <w:rsid w:val="00D57140"/>
    <w:rsid w:val="00D60896"/>
    <w:rsid w:val="00D63E29"/>
    <w:rsid w:val="00D65F22"/>
    <w:rsid w:val="00D674B3"/>
    <w:rsid w:val="00D70633"/>
    <w:rsid w:val="00D74122"/>
    <w:rsid w:val="00D74421"/>
    <w:rsid w:val="00D7447E"/>
    <w:rsid w:val="00D820FE"/>
    <w:rsid w:val="00D86CC0"/>
    <w:rsid w:val="00D923B6"/>
    <w:rsid w:val="00DA1770"/>
    <w:rsid w:val="00DA1A76"/>
    <w:rsid w:val="00DA2567"/>
    <w:rsid w:val="00DB0775"/>
    <w:rsid w:val="00DB6D41"/>
    <w:rsid w:val="00DC790E"/>
    <w:rsid w:val="00DD1293"/>
    <w:rsid w:val="00DD581E"/>
    <w:rsid w:val="00DE2932"/>
    <w:rsid w:val="00DE5164"/>
    <w:rsid w:val="00DE728D"/>
    <w:rsid w:val="00DF08FB"/>
    <w:rsid w:val="00DF1174"/>
    <w:rsid w:val="00DF1F5B"/>
    <w:rsid w:val="00DF2356"/>
    <w:rsid w:val="00DF26DB"/>
    <w:rsid w:val="00DF4D2A"/>
    <w:rsid w:val="00E01027"/>
    <w:rsid w:val="00E01776"/>
    <w:rsid w:val="00E02018"/>
    <w:rsid w:val="00E101D7"/>
    <w:rsid w:val="00E10DB6"/>
    <w:rsid w:val="00E11498"/>
    <w:rsid w:val="00E143B5"/>
    <w:rsid w:val="00E2042D"/>
    <w:rsid w:val="00E2222C"/>
    <w:rsid w:val="00E27D8C"/>
    <w:rsid w:val="00E30EB8"/>
    <w:rsid w:val="00E31804"/>
    <w:rsid w:val="00E342FF"/>
    <w:rsid w:val="00E343C9"/>
    <w:rsid w:val="00E40859"/>
    <w:rsid w:val="00E40CEF"/>
    <w:rsid w:val="00E5445E"/>
    <w:rsid w:val="00E54AB9"/>
    <w:rsid w:val="00E61695"/>
    <w:rsid w:val="00E62136"/>
    <w:rsid w:val="00E63707"/>
    <w:rsid w:val="00E700A4"/>
    <w:rsid w:val="00E72DC8"/>
    <w:rsid w:val="00E7516C"/>
    <w:rsid w:val="00E7683A"/>
    <w:rsid w:val="00E811B6"/>
    <w:rsid w:val="00E8188E"/>
    <w:rsid w:val="00E828A0"/>
    <w:rsid w:val="00E946CB"/>
    <w:rsid w:val="00E96ACC"/>
    <w:rsid w:val="00EA0135"/>
    <w:rsid w:val="00EA4F21"/>
    <w:rsid w:val="00EB0C91"/>
    <w:rsid w:val="00EB5160"/>
    <w:rsid w:val="00EC1C44"/>
    <w:rsid w:val="00EC5D2A"/>
    <w:rsid w:val="00ED338D"/>
    <w:rsid w:val="00ED3A79"/>
    <w:rsid w:val="00EE186E"/>
    <w:rsid w:val="00F00588"/>
    <w:rsid w:val="00F00DC4"/>
    <w:rsid w:val="00F011AE"/>
    <w:rsid w:val="00F02245"/>
    <w:rsid w:val="00F11007"/>
    <w:rsid w:val="00F15EED"/>
    <w:rsid w:val="00F2539E"/>
    <w:rsid w:val="00F25E48"/>
    <w:rsid w:val="00F306D3"/>
    <w:rsid w:val="00F41DD7"/>
    <w:rsid w:val="00F443AF"/>
    <w:rsid w:val="00F44C82"/>
    <w:rsid w:val="00F5446F"/>
    <w:rsid w:val="00F54ABF"/>
    <w:rsid w:val="00F564F5"/>
    <w:rsid w:val="00F61685"/>
    <w:rsid w:val="00F62685"/>
    <w:rsid w:val="00F637A4"/>
    <w:rsid w:val="00F73E69"/>
    <w:rsid w:val="00F85B40"/>
    <w:rsid w:val="00F87C9B"/>
    <w:rsid w:val="00F92328"/>
    <w:rsid w:val="00F9312D"/>
    <w:rsid w:val="00F931F1"/>
    <w:rsid w:val="00F97AC4"/>
    <w:rsid w:val="00FA1C02"/>
    <w:rsid w:val="00FA59A3"/>
    <w:rsid w:val="00FA5B22"/>
    <w:rsid w:val="00FA7543"/>
    <w:rsid w:val="00FA7847"/>
    <w:rsid w:val="00FB194B"/>
    <w:rsid w:val="00FB1EB1"/>
    <w:rsid w:val="00FB49C0"/>
    <w:rsid w:val="00FB678B"/>
    <w:rsid w:val="00FB6830"/>
    <w:rsid w:val="00FB74C9"/>
    <w:rsid w:val="00FB7EDE"/>
    <w:rsid w:val="00FC48EA"/>
    <w:rsid w:val="00FE26E2"/>
    <w:rsid w:val="00FE47DC"/>
    <w:rsid w:val="00FE5058"/>
    <w:rsid w:val="00FE60C7"/>
    <w:rsid w:val="00FF07C1"/>
    <w:rsid w:val="00FF2969"/>
    <w:rsid w:val="00FF32D6"/>
    <w:rsid w:val="00FF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D5929"/>
  <w15:chartTrackingRefBased/>
  <w15:docId w15:val="{EF2649B8-F37F-4AA1-B331-4A1D837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Egov Heading 1."/>
    <w:basedOn w:val="Normal"/>
    <w:next w:val="Normal"/>
    <w:link w:val="Heading1Char"/>
    <w:uiPriority w:val="9"/>
    <w:qFormat/>
    <w:rsid w:val="00C807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20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D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3B3243"/>
    <w:pPr>
      <w:spacing w:before="200" w:after="0" w:line="276" w:lineRule="auto"/>
      <w:ind w:left="864" w:hanging="864"/>
      <w:outlineLvl w:val="3"/>
    </w:pPr>
    <w:rPr>
      <w:rFonts w:ascii="Cambria" w:eastAsia="Times New Roman" w:hAnsi="Cambria" w:cs="Times New Roman"/>
      <w:b/>
      <w:bCs/>
      <w:i/>
      <w:iCs/>
      <w:lang w:bidi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3B3243"/>
    <w:pPr>
      <w:spacing w:before="200" w:after="0" w:line="276" w:lineRule="auto"/>
      <w:ind w:left="1008" w:hanging="1008"/>
      <w:outlineLvl w:val="4"/>
    </w:pPr>
    <w:rPr>
      <w:rFonts w:ascii="Cambria" w:eastAsia="Times New Roman" w:hAnsi="Cambria" w:cs="Times New Roman"/>
      <w:b/>
      <w:bCs/>
      <w:color w:val="7F7F7F"/>
      <w:lang w:bidi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3B3243"/>
    <w:pPr>
      <w:spacing w:after="0" w:line="271" w:lineRule="auto"/>
      <w:ind w:left="1152" w:hanging="1152"/>
      <w:outlineLvl w:val="5"/>
    </w:pPr>
    <w:rPr>
      <w:rFonts w:ascii="Cambria" w:eastAsia="Times New Roman" w:hAnsi="Cambria" w:cs="Times New Roman"/>
      <w:b/>
      <w:bCs/>
      <w:i/>
      <w:iCs/>
      <w:color w:val="7F7F7F"/>
      <w:lang w:bidi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3B3243"/>
    <w:pPr>
      <w:spacing w:after="0" w:line="276" w:lineRule="auto"/>
      <w:ind w:left="1296" w:hanging="1296"/>
      <w:outlineLvl w:val="6"/>
    </w:pPr>
    <w:rPr>
      <w:rFonts w:ascii="Cambria" w:eastAsia="Times New Roman" w:hAnsi="Cambria" w:cs="Times New Roman"/>
      <w:i/>
      <w:iCs/>
      <w:lang w:bidi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3B3243"/>
    <w:pPr>
      <w:spacing w:after="0" w:line="276" w:lineRule="auto"/>
      <w:ind w:left="1440" w:hanging="1440"/>
      <w:outlineLvl w:val="7"/>
    </w:pPr>
    <w:rPr>
      <w:rFonts w:ascii="Cambria" w:eastAsia="Times New Roman" w:hAnsi="Cambria" w:cs="Times New Roman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3B3243"/>
    <w:pPr>
      <w:spacing w:after="0" w:line="276" w:lineRule="auto"/>
      <w:ind w:left="1584" w:hanging="1584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807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aliases w:val="Egov Heading 1. Char"/>
    <w:basedOn w:val="DefaultParagraphFont"/>
    <w:link w:val="Heading1"/>
    <w:uiPriority w:val="9"/>
    <w:rsid w:val="00C807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807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07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0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799"/>
  </w:style>
  <w:style w:type="paragraph" w:styleId="Footer">
    <w:name w:val="footer"/>
    <w:basedOn w:val="Normal"/>
    <w:link w:val="FooterChar"/>
    <w:uiPriority w:val="99"/>
    <w:unhideWhenUsed/>
    <w:rsid w:val="00C80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799"/>
  </w:style>
  <w:style w:type="paragraph" w:styleId="IntenseQuote">
    <w:name w:val="Intense Quote"/>
    <w:basedOn w:val="Normal"/>
    <w:next w:val="Normal"/>
    <w:link w:val="IntenseQuoteChar"/>
    <w:uiPriority w:val="30"/>
    <w:qFormat/>
    <w:rsid w:val="00C8079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799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C80799"/>
    <w:rPr>
      <w:b/>
      <w:bCs/>
      <w:smallCaps/>
      <w:color w:val="5B9BD5" w:themeColor="accent1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9E2470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E247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E2470"/>
    <w:pPr>
      <w:spacing w:after="100"/>
      <w:ind w:left="22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9E2470"/>
    <w:pPr>
      <w:spacing w:after="100"/>
      <w:ind w:left="440"/>
    </w:pPr>
    <w:rPr>
      <w:rFonts w:eastAsiaTheme="minorEastAsia" w:cs="Times New Roman"/>
    </w:rPr>
  </w:style>
  <w:style w:type="character" w:styleId="Strong">
    <w:name w:val="Strong"/>
    <w:basedOn w:val="DefaultParagraphFont"/>
    <w:uiPriority w:val="22"/>
    <w:qFormat/>
    <w:rsid w:val="009E2470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E4E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E4E05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E4E05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-value">
    <w:name w:val="default-value"/>
    <w:basedOn w:val="Normal"/>
    <w:rsid w:val="00E9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020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Instructions">
    <w:name w:val="Instructions"/>
    <w:basedOn w:val="Normal"/>
    <w:link w:val="InstructionsChar"/>
    <w:qFormat/>
    <w:rsid w:val="00307950"/>
    <w:pPr>
      <w:spacing w:after="200" w:line="276" w:lineRule="auto"/>
    </w:pPr>
    <w:rPr>
      <w:color w:val="595959" w:themeColor="text1" w:themeTint="A6"/>
      <w:lang w:eastAsia="ja-JP"/>
    </w:rPr>
  </w:style>
  <w:style w:type="character" w:customStyle="1" w:styleId="InstructionsChar">
    <w:name w:val="Instructions Char"/>
    <w:basedOn w:val="DefaultParagraphFont"/>
    <w:link w:val="Instructions"/>
    <w:rsid w:val="00307950"/>
    <w:rPr>
      <w:color w:val="595959" w:themeColor="text1" w:themeTint="A6"/>
      <w:lang w:eastAsia="ja-JP"/>
    </w:rPr>
  </w:style>
  <w:style w:type="character" w:customStyle="1" w:styleId="string">
    <w:name w:val="string"/>
    <w:basedOn w:val="DefaultParagraphFont"/>
    <w:rsid w:val="00307950"/>
  </w:style>
  <w:style w:type="character" w:customStyle="1" w:styleId="prop">
    <w:name w:val="prop"/>
    <w:basedOn w:val="DefaultParagraphFont"/>
    <w:rsid w:val="00E31804"/>
  </w:style>
  <w:style w:type="character" w:customStyle="1" w:styleId="q">
    <w:name w:val="q"/>
    <w:basedOn w:val="DefaultParagraphFont"/>
    <w:rsid w:val="00E31804"/>
  </w:style>
  <w:style w:type="character" w:customStyle="1" w:styleId="num">
    <w:name w:val="num"/>
    <w:basedOn w:val="DefaultParagraphFont"/>
    <w:rsid w:val="00E31804"/>
  </w:style>
  <w:style w:type="table" w:styleId="TableGrid">
    <w:name w:val="Table Grid"/>
    <w:basedOn w:val="TableNormal"/>
    <w:uiPriority w:val="39"/>
    <w:rsid w:val="00134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23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72DC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2514B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14B4"/>
    <w:rPr>
      <w:rFonts w:ascii="Times New Roman" w:eastAsia="Calibri" w:hAnsi="Times New Roman" w:cs="Times New Roman"/>
      <w:sz w:val="20"/>
      <w:szCs w:val="20"/>
      <w:lang w:val="en-GB" w:eastAsia="en-GB"/>
    </w:rPr>
  </w:style>
  <w:style w:type="table" w:customStyle="1" w:styleId="ScrollTableNormal">
    <w:name w:val="Scroll Table Normal"/>
    <w:basedOn w:val="TableNormal"/>
    <w:uiPriority w:val="99"/>
    <w:qFormat/>
    <w:rsid w:val="007A4677"/>
    <w:pPr>
      <w:spacing w:after="0"/>
    </w:pPr>
    <w:rPr>
      <w:lang w:val="en-GB"/>
    </w:rPr>
    <w:tblPr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</w:tblPr>
    <w:tblStylePr w:type="firstRow">
      <w:rPr>
        <w:b/>
        <w:color w:val="003366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</w:style>
  <w:style w:type="character" w:styleId="Emphasis">
    <w:name w:val="Emphasis"/>
    <w:basedOn w:val="DefaultParagraphFont"/>
    <w:uiPriority w:val="20"/>
    <w:qFormat/>
    <w:rsid w:val="00C130A5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3B3243"/>
    <w:rPr>
      <w:rFonts w:ascii="Cambria" w:eastAsia="Times New Roman" w:hAnsi="Cambria" w:cs="Times New Roman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3B3243"/>
    <w:rPr>
      <w:rFonts w:ascii="Cambria" w:eastAsia="Times New Roman" w:hAnsi="Cambria" w:cs="Times New Roman"/>
      <w:b/>
      <w:bCs/>
      <w:color w:val="7F7F7F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rsid w:val="003B3243"/>
    <w:rPr>
      <w:rFonts w:ascii="Cambria" w:eastAsia="Times New Roman" w:hAnsi="Cambria" w:cs="Times New Roman"/>
      <w:b/>
      <w:bCs/>
      <w:i/>
      <w:iCs/>
      <w:color w:val="7F7F7F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rsid w:val="003B3243"/>
    <w:rPr>
      <w:rFonts w:ascii="Cambria" w:eastAsia="Times New Roman" w:hAnsi="Cambria" w:cs="Times New Roman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rsid w:val="003B3243"/>
    <w:rPr>
      <w:rFonts w:ascii="Cambria" w:eastAsia="Times New Roman" w:hAnsi="Cambria" w:cs="Times New Roman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rsid w:val="003B3243"/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2443">
      <w:bodyDiv w:val="1"/>
      <w:marLeft w:val="15"/>
      <w:marRight w:val="15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2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9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60036F3418C44480A3B389F8969DC5" ma:contentTypeVersion="13" ma:contentTypeDescription="Create a new document." ma:contentTypeScope="" ma:versionID="a282fe38c67dae411f9f468ca49d713c">
  <xsd:schema xmlns:xsd="http://www.w3.org/2001/XMLSchema" xmlns:xs="http://www.w3.org/2001/XMLSchema" xmlns:p="http://schemas.microsoft.com/office/2006/metadata/properties" xmlns:ns2="7c3ab5d2-39f0-444b-be54-c52260697496" xmlns:ns3="d67432ce-9b2e-419f-b3e8-c381ea12ef46" targetNamespace="http://schemas.microsoft.com/office/2006/metadata/properties" ma:root="true" ma:fieldsID="e3e89d3dec666561358351a00b51a7e2" ns2:_="" ns3:_="">
    <xsd:import namespace="7c3ab5d2-39f0-444b-be54-c52260697496"/>
    <xsd:import namespace="d67432ce-9b2e-419f-b3e8-c381ea12ef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ab5d2-39f0-444b-be54-c522606974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432ce-9b2e-419f-b3e8-c381ea12e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69C3B-48F0-4DB9-93AE-4051A4CD3B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D3B750-A57E-49C5-A051-7A2E293302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66A718-40E3-4E6D-9029-4F36ACDEC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ab5d2-39f0-444b-be54-c52260697496"/>
    <ds:schemaRef ds:uri="d67432ce-9b2e-419f-b3e8-c381ea12e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EEB402-237D-422B-A202-BD50AF11C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Dubai Governmnet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Yusuf Khan</dc:creator>
  <cp:keywords/>
  <dc:description/>
  <cp:lastModifiedBy>Jayasundara Lakmali</cp:lastModifiedBy>
  <cp:revision>6</cp:revision>
  <cp:lastPrinted>2018-09-26T15:07:00Z</cp:lastPrinted>
  <dcterms:created xsi:type="dcterms:W3CDTF">2023-07-24T05:02:00Z</dcterms:created>
  <dcterms:modified xsi:type="dcterms:W3CDTF">2023-12-22T07:30:00Z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4b3411-284d-4d31-bd4f-bc13ef7f1fd6_Enabled">
    <vt:lpwstr>True</vt:lpwstr>
  </property>
  <property fmtid="{D5CDD505-2E9C-101B-9397-08002B2CF9AE}" pid="3" name="MSIP_Label_be4b3411-284d-4d31-bd4f-bc13ef7f1fd6_SiteId">
    <vt:lpwstr>63ce7d59-2f3e-42cd-a8cc-be764cff5eb6</vt:lpwstr>
  </property>
  <property fmtid="{D5CDD505-2E9C-101B-9397-08002B2CF9AE}" pid="4" name="MSIP_Label_be4b3411-284d-4d31-bd4f-bc13ef7f1fd6_Owner">
    <vt:lpwstr>Abdulaleem_Md@ad.infosys.com</vt:lpwstr>
  </property>
  <property fmtid="{D5CDD505-2E9C-101B-9397-08002B2CF9AE}" pid="5" name="MSIP_Label_be4b3411-284d-4d31-bd4f-bc13ef7f1fd6_SetDate">
    <vt:lpwstr>2019-03-13T13:27:08.8304362Z</vt:lpwstr>
  </property>
  <property fmtid="{D5CDD505-2E9C-101B-9397-08002B2CF9AE}" pid="6" name="MSIP_Label_be4b3411-284d-4d31-bd4f-bc13ef7f1fd6_Name">
    <vt:lpwstr>Internal</vt:lpwstr>
  </property>
  <property fmtid="{D5CDD505-2E9C-101B-9397-08002B2CF9AE}" pid="7" name="MSIP_Label_be4b3411-284d-4d31-bd4f-bc13ef7f1fd6_Application">
    <vt:lpwstr>Microsoft Azure Information Protection</vt:lpwstr>
  </property>
  <property fmtid="{D5CDD505-2E9C-101B-9397-08002B2CF9AE}" pid="8" name="MSIP_Label_be4b3411-284d-4d31-bd4f-bc13ef7f1fd6_Extended_MSFT_Method">
    <vt:lpwstr>Automatic</vt:lpwstr>
  </property>
  <property fmtid="{D5CDD505-2E9C-101B-9397-08002B2CF9AE}" pid="9" name="MSIP_Label_a0819fa7-4367-4500-ba88-dd630d977609_Enabled">
    <vt:lpwstr>True</vt:lpwstr>
  </property>
  <property fmtid="{D5CDD505-2E9C-101B-9397-08002B2CF9AE}" pid="10" name="MSIP_Label_a0819fa7-4367-4500-ba88-dd630d977609_SiteId">
    <vt:lpwstr>63ce7d59-2f3e-42cd-a8cc-be764cff5eb6</vt:lpwstr>
  </property>
  <property fmtid="{D5CDD505-2E9C-101B-9397-08002B2CF9AE}" pid="11" name="MSIP_Label_a0819fa7-4367-4500-ba88-dd630d977609_Owner">
    <vt:lpwstr>Abdulaleem_Md@ad.infosys.com</vt:lpwstr>
  </property>
  <property fmtid="{D5CDD505-2E9C-101B-9397-08002B2CF9AE}" pid="12" name="MSIP_Label_a0819fa7-4367-4500-ba88-dd630d977609_SetDate">
    <vt:lpwstr>2019-03-13T13:27:08.8304362Z</vt:lpwstr>
  </property>
  <property fmtid="{D5CDD505-2E9C-101B-9397-08002B2CF9AE}" pid="13" name="MSIP_Label_a0819fa7-4367-4500-ba88-dd630d977609_Name">
    <vt:lpwstr>Companywide usage</vt:lpwstr>
  </property>
  <property fmtid="{D5CDD505-2E9C-101B-9397-08002B2CF9AE}" pid="14" name="MSIP_Label_a0819fa7-4367-4500-ba88-dd630d977609_Application">
    <vt:lpwstr>Microsoft Azure Information Protection</vt:lpwstr>
  </property>
  <property fmtid="{D5CDD505-2E9C-101B-9397-08002B2CF9AE}" pid="15" name="MSIP_Label_a0819fa7-4367-4500-ba88-dd630d977609_Parent">
    <vt:lpwstr>be4b3411-284d-4d31-bd4f-bc13ef7f1fd6</vt:lpwstr>
  </property>
  <property fmtid="{D5CDD505-2E9C-101B-9397-08002B2CF9AE}" pid="16" name="MSIP_Label_a0819fa7-4367-4500-ba88-dd630d977609_Extended_MSFT_Method">
    <vt:lpwstr>Automatic</vt:lpwstr>
  </property>
  <property fmtid="{D5CDD505-2E9C-101B-9397-08002B2CF9AE}" pid="17" name="Sensitivity">
    <vt:lpwstr>Internal Companywide usage</vt:lpwstr>
  </property>
  <property fmtid="{D5CDD505-2E9C-101B-9397-08002B2CF9AE}" pid="18" name="ContentTypeId">
    <vt:lpwstr>0x0101000060036F3418C44480A3B389F8969DC5</vt:lpwstr>
  </property>
</Properties>
</file>